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D6429" w14:textId="3C533E78" w:rsidR="001D2F25" w:rsidRPr="00BB5F00" w:rsidRDefault="00B2447B" w:rsidP="00CE515A">
      <w:pPr>
        <w:pStyle w:val="Header"/>
        <w:ind w:hanging="90"/>
        <w:rPr>
          <w:rFonts w:asciiTheme="minorHAnsi" w:hAnsiTheme="minorHAnsi"/>
          <w:sz w:val="10"/>
          <w:szCs w:val="10"/>
        </w:rPr>
      </w:pPr>
      <w:r w:rsidRPr="008D7343">
        <w:rPr>
          <w:noProof/>
          <w:color w:val="4F81BD"/>
        </w:rPr>
        <w:drawing>
          <wp:anchor distT="0" distB="0" distL="114300" distR="114300" simplePos="0" relativeHeight="251659264" behindDoc="0" locked="0" layoutInCell="1" allowOverlap="1" wp14:anchorId="50927741" wp14:editId="2B5BCFEE">
            <wp:simplePos x="0" y="0"/>
            <wp:positionH relativeFrom="margin">
              <wp:posOffset>-177800</wp:posOffset>
            </wp:positionH>
            <wp:positionV relativeFrom="page">
              <wp:posOffset>254000</wp:posOffset>
            </wp:positionV>
            <wp:extent cx="1816100" cy="809625"/>
            <wp:effectExtent l="0" t="0" r="0" b="9525"/>
            <wp:wrapThrough wrapText="bothSides">
              <wp:wrapPolygon edited="0">
                <wp:start x="2039" y="0"/>
                <wp:lineTo x="1359" y="2033"/>
                <wp:lineTo x="227" y="7624"/>
                <wp:lineTo x="0" y="9656"/>
                <wp:lineTo x="0" y="21346"/>
                <wp:lineTo x="21071" y="21346"/>
                <wp:lineTo x="21298" y="17280"/>
                <wp:lineTo x="16993" y="16264"/>
                <wp:lineTo x="21298" y="14231"/>
                <wp:lineTo x="21298" y="1525"/>
                <wp:lineTo x="3625" y="0"/>
                <wp:lineTo x="2039" y="0"/>
              </wp:wrapPolygon>
            </wp:wrapThrough>
            <wp:docPr id="53" name="Picture 53" descr="C:\Users\Tara.Spohrer\OneDrive - Mothers Against Drunk Driving\2021 WLM\MADD_TaglineLock Reg_National_Grey Red Full Color Logo_Outline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ra.Spohrer\OneDrive - Mothers Against Drunk Driving\2021 WLM\MADD_TaglineLock Reg_National_Grey Red Full Color Logo_Outline_FINAL.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6100" cy="809625"/>
                    </a:xfrm>
                    <a:prstGeom prst="rect">
                      <a:avLst/>
                    </a:prstGeom>
                    <a:noFill/>
                    <a:ln>
                      <a:noFill/>
                    </a:ln>
                  </pic:spPr>
                </pic:pic>
              </a:graphicData>
            </a:graphic>
            <wp14:sizeRelH relativeFrom="page">
              <wp14:pctWidth>0</wp14:pctWidth>
            </wp14:sizeRelH>
            <wp14:sizeRelV relativeFrom="page">
              <wp14:pctHeight>0</wp14:pctHeight>
            </wp14:sizeRelV>
          </wp:anchor>
        </w:drawing>
      </w:r>
      <w:r w:rsidR="000614A2">
        <w:t xml:space="preserve">            </w:t>
      </w:r>
    </w:p>
    <w:p w14:paraId="4F760D0A" w14:textId="77777777" w:rsidR="004B2F23" w:rsidRPr="00FC2BC6" w:rsidRDefault="004B2F23" w:rsidP="004B2F23">
      <w:pPr>
        <w:rPr>
          <w:rFonts w:asciiTheme="minorHAnsi" w:hAnsiTheme="minorHAnsi"/>
          <w:sz w:val="12"/>
          <w:szCs w:val="12"/>
        </w:rPr>
      </w:pPr>
    </w:p>
    <w:p w14:paraId="735880B8" w14:textId="77777777" w:rsidR="00F1617A" w:rsidRDefault="00F1617A" w:rsidP="00F435F5">
      <w:pPr>
        <w:jc w:val="center"/>
        <w:rPr>
          <w:rFonts w:asciiTheme="minorHAnsi" w:hAnsiTheme="minorHAnsi" w:cstheme="minorHAnsi"/>
          <w:b/>
          <w:noProof/>
        </w:rPr>
      </w:pPr>
    </w:p>
    <w:p w14:paraId="66B4386E" w14:textId="77777777" w:rsidR="00F1617A" w:rsidRPr="009C526B" w:rsidRDefault="00F1617A" w:rsidP="00F435F5">
      <w:pPr>
        <w:jc w:val="center"/>
        <w:rPr>
          <w:rFonts w:asciiTheme="minorHAnsi" w:hAnsiTheme="minorHAnsi" w:cstheme="minorHAnsi"/>
          <w:b/>
          <w:noProof/>
        </w:rPr>
      </w:pPr>
    </w:p>
    <w:p w14:paraId="4BFB1899" w14:textId="77777777" w:rsidR="00F1617A" w:rsidRPr="00F1617A" w:rsidRDefault="00F1617A" w:rsidP="00F435F5">
      <w:pPr>
        <w:jc w:val="center"/>
        <w:rPr>
          <w:rFonts w:asciiTheme="minorHAnsi" w:hAnsiTheme="minorHAnsi" w:cstheme="minorHAnsi"/>
          <w:b/>
          <w:noProof/>
          <w:sz w:val="8"/>
          <w:szCs w:val="8"/>
        </w:rPr>
      </w:pPr>
    </w:p>
    <w:p w14:paraId="5523F3DA" w14:textId="111FB902" w:rsidR="00F649F7" w:rsidRPr="00164FF0" w:rsidRDefault="0065728C" w:rsidP="00F435F5">
      <w:pPr>
        <w:jc w:val="center"/>
        <w:rPr>
          <w:rFonts w:asciiTheme="minorHAnsi" w:hAnsiTheme="minorHAnsi" w:cstheme="minorHAnsi"/>
          <w:b/>
          <w:noProof/>
          <w:sz w:val="28"/>
          <w:szCs w:val="28"/>
        </w:rPr>
      </w:pPr>
      <w:r w:rsidRPr="00164FF0">
        <w:rPr>
          <w:rFonts w:asciiTheme="minorHAnsi" w:hAnsiTheme="minorHAnsi" w:cstheme="minorHAnsi"/>
          <w:b/>
          <w:noProof/>
          <w:sz w:val="28"/>
          <w:szCs w:val="28"/>
        </w:rPr>
        <w:t>Frank Harris</w:t>
      </w:r>
    </w:p>
    <w:p w14:paraId="44AC16A3" w14:textId="0ADA43AB" w:rsidR="0065728C" w:rsidRPr="00164FF0" w:rsidRDefault="0065728C" w:rsidP="00F435F5">
      <w:pPr>
        <w:jc w:val="center"/>
        <w:rPr>
          <w:rFonts w:asciiTheme="minorHAnsi" w:hAnsiTheme="minorHAnsi" w:cstheme="minorHAnsi"/>
          <w:b/>
          <w:noProof/>
          <w:sz w:val="28"/>
          <w:szCs w:val="28"/>
        </w:rPr>
      </w:pPr>
      <w:r w:rsidRPr="00164FF0">
        <w:rPr>
          <w:rFonts w:asciiTheme="minorHAnsi" w:hAnsiTheme="minorHAnsi" w:cstheme="minorHAnsi"/>
          <w:b/>
          <w:noProof/>
          <w:sz w:val="28"/>
          <w:szCs w:val="28"/>
        </w:rPr>
        <w:t>Director of State Government Affairs</w:t>
      </w:r>
    </w:p>
    <w:p w14:paraId="4C49177F" w14:textId="30156D63" w:rsidR="0065728C" w:rsidRPr="00164FF0" w:rsidRDefault="0065728C" w:rsidP="00F435F5">
      <w:pPr>
        <w:jc w:val="center"/>
        <w:rPr>
          <w:rFonts w:asciiTheme="minorHAnsi" w:hAnsiTheme="minorHAnsi" w:cstheme="minorHAnsi"/>
          <w:b/>
          <w:noProof/>
          <w:sz w:val="28"/>
          <w:szCs w:val="28"/>
        </w:rPr>
      </w:pPr>
      <w:r w:rsidRPr="00164FF0">
        <w:rPr>
          <w:rFonts w:asciiTheme="minorHAnsi" w:hAnsiTheme="minorHAnsi" w:cstheme="minorHAnsi"/>
          <w:b/>
          <w:noProof/>
          <w:sz w:val="28"/>
          <w:szCs w:val="28"/>
        </w:rPr>
        <w:t xml:space="preserve">Mothers Against Drunk Driving </w:t>
      </w:r>
    </w:p>
    <w:p w14:paraId="72D69728" w14:textId="107EA711" w:rsidR="0065728C" w:rsidRPr="00164FF0" w:rsidRDefault="0065728C" w:rsidP="00F435F5">
      <w:pPr>
        <w:jc w:val="center"/>
        <w:rPr>
          <w:rFonts w:asciiTheme="minorHAnsi" w:hAnsiTheme="minorHAnsi" w:cstheme="minorHAnsi"/>
          <w:b/>
          <w:noProof/>
          <w:sz w:val="28"/>
          <w:szCs w:val="28"/>
        </w:rPr>
      </w:pPr>
      <w:r w:rsidRPr="00164FF0">
        <w:rPr>
          <w:rFonts w:asciiTheme="minorHAnsi" w:hAnsiTheme="minorHAnsi" w:cstheme="minorHAnsi"/>
          <w:b/>
          <w:noProof/>
          <w:sz w:val="28"/>
          <w:szCs w:val="28"/>
        </w:rPr>
        <w:t>Testimony in opposition to Bill 56</w:t>
      </w:r>
    </w:p>
    <w:p w14:paraId="53AC7EE8" w14:textId="0F714086" w:rsidR="00C37A98" w:rsidRPr="00164FF0" w:rsidRDefault="0065728C" w:rsidP="00F435F5">
      <w:pPr>
        <w:jc w:val="center"/>
        <w:rPr>
          <w:rFonts w:asciiTheme="minorHAnsi" w:hAnsiTheme="minorHAnsi" w:cstheme="minorHAnsi"/>
          <w:b/>
          <w:noProof/>
          <w:sz w:val="28"/>
          <w:szCs w:val="28"/>
        </w:rPr>
      </w:pPr>
      <w:r w:rsidRPr="00164FF0">
        <w:rPr>
          <w:rFonts w:asciiTheme="minorHAnsi" w:hAnsiTheme="minorHAnsi" w:cstheme="minorHAnsi"/>
          <w:b/>
          <w:noProof/>
          <w:sz w:val="28"/>
          <w:szCs w:val="28"/>
        </w:rPr>
        <w:t>June 8</w:t>
      </w:r>
      <w:r w:rsidR="00F649F7" w:rsidRPr="00164FF0">
        <w:rPr>
          <w:rFonts w:asciiTheme="minorHAnsi" w:hAnsiTheme="minorHAnsi" w:cstheme="minorHAnsi"/>
          <w:b/>
          <w:noProof/>
          <w:sz w:val="28"/>
          <w:szCs w:val="28"/>
        </w:rPr>
        <w:t>, 2023</w:t>
      </w:r>
    </w:p>
    <w:p w14:paraId="68108191" w14:textId="7833F6C9" w:rsidR="00F435F5" w:rsidRPr="009C526B" w:rsidRDefault="00F435F5" w:rsidP="00F435F5">
      <w:pPr>
        <w:jc w:val="center"/>
        <w:rPr>
          <w:rFonts w:asciiTheme="minorHAnsi" w:hAnsiTheme="minorHAnsi" w:cstheme="minorHAnsi"/>
          <w:sz w:val="16"/>
          <w:szCs w:val="16"/>
        </w:rPr>
      </w:pPr>
    </w:p>
    <w:p w14:paraId="4831C991" w14:textId="3B210C11" w:rsidR="00C37A98" w:rsidRPr="003714C7" w:rsidRDefault="003714C7" w:rsidP="00C37A98">
      <w:pPr>
        <w:rPr>
          <w:rFonts w:asciiTheme="minorHAnsi" w:hAnsiTheme="minorHAnsi" w:cstheme="minorHAnsi"/>
          <w:sz w:val="28"/>
          <w:szCs w:val="28"/>
        </w:rPr>
      </w:pPr>
      <w:bookmarkStart w:id="0" w:name="_Hlk68782998"/>
      <w:bookmarkStart w:id="1" w:name="_Hlk79581497"/>
      <w:bookmarkStart w:id="2" w:name="_Hlk79581278"/>
      <w:r w:rsidRPr="003714C7">
        <w:rPr>
          <w:rFonts w:asciiTheme="minorHAnsi" w:hAnsiTheme="minorHAnsi" w:cstheme="minorHAnsi"/>
          <w:sz w:val="28"/>
          <w:szCs w:val="28"/>
        </w:rPr>
        <w:t>Chair McDuffie and members of Committee</w:t>
      </w:r>
      <w:r w:rsidR="00C37A98" w:rsidRPr="003714C7">
        <w:rPr>
          <w:rFonts w:asciiTheme="minorHAnsi" w:hAnsiTheme="minorHAnsi" w:cstheme="minorHAnsi"/>
          <w:sz w:val="28"/>
          <w:szCs w:val="28"/>
        </w:rPr>
        <w:t xml:space="preserve">, </w:t>
      </w:r>
      <w:r w:rsidR="00F435F5" w:rsidRPr="003714C7">
        <w:rPr>
          <w:rFonts w:asciiTheme="minorHAnsi" w:hAnsiTheme="minorHAnsi" w:cstheme="minorHAnsi"/>
          <w:sz w:val="28"/>
          <w:szCs w:val="28"/>
        </w:rPr>
        <w:t xml:space="preserve">Mothers Against Drunk Driving </w:t>
      </w:r>
      <w:r w:rsidR="00C37A98" w:rsidRPr="003714C7">
        <w:rPr>
          <w:rFonts w:asciiTheme="minorHAnsi" w:hAnsiTheme="minorHAnsi" w:cstheme="minorHAnsi"/>
          <w:sz w:val="28"/>
          <w:szCs w:val="28"/>
        </w:rPr>
        <w:t>urges you to</w:t>
      </w:r>
      <w:r w:rsidRPr="003714C7">
        <w:rPr>
          <w:rFonts w:asciiTheme="minorHAnsi" w:hAnsiTheme="minorHAnsi" w:cstheme="minorHAnsi"/>
          <w:sz w:val="28"/>
          <w:szCs w:val="28"/>
        </w:rPr>
        <w:t xml:space="preserve"> please oppose Bill 56.</w:t>
      </w:r>
      <w:r w:rsidR="00C37A98" w:rsidRPr="003714C7">
        <w:rPr>
          <w:rFonts w:asciiTheme="minorHAnsi" w:hAnsiTheme="minorHAnsi" w:cstheme="minorHAnsi"/>
          <w:sz w:val="28"/>
          <w:szCs w:val="28"/>
        </w:rPr>
        <w:t xml:space="preserve"> My name is </w:t>
      </w:r>
      <w:r w:rsidRPr="003714C7">
        <w:rPr>
          <w:rFonts w:asciiTheme="minorHAnsi" w:hAnsiTheme="minorHAnsi" w:cstheme="minorHAnsi"/>
          <w:sz w:val="28"/>
          <w:szCs w:val="28"/>
        </w:rPr>
        <w:t>Frank Harris</w:t>
      </w:r>
      <w:r w:rsidR="00F649F7" w:rsidRPr="003714C7">
        <w:rPr>
          <w:rFonts w:asciiTheme="minorHAnsi" w:hAnsiTheme="minorHAnsi" w:cstheme="minorHAnsi"/>
          <w:sz w:val="28"/>
          <w:szCs w:val="28"/>
        </w:rPr>
        <w:t xml:space="preserve">, </w:t>
      </w:r>
      <w:r w:rsidRPr="003714C7">
        <w:rPr>
          <w:rFonts w:asciiTheme="minorHAnsi" w:hAnsiTheme="minorHAnsi" w:cstheme="minorHAnsi"/>
          <w:sz w:val="28"/>
          <w:szCs w:val="28"/>
        </w:rPr>
        <w:t>Director of State Government Affairs</w:t>
      </w:r>
      <w:r w:rsidR="00F649F7" w:rsidRPr="003714C7">
        <w:rPr>
          <w:rFonts w:asciiTheme="minorHAnsi" w:hAnsiTheme="minorHAnsi" w:cstheme="minorHAnsi"/>
          <w:sz w:val="28"/>
          <w:szCs w:val="28"/>
        </w:rPr>
        <w:t>, of Mothers Against Drunk Driving</w:t>
      </w:r>
      <w:r w:rsidRPr="003714C7">
        <w:rPr>
          <w:rFonts w:asciiTheme="minorHAnsi" w:hAnsiTheme="minorHAnsi" w:cstheme="minorHAnsi"/>
          <w:sz w:val="28"/>
          <w:szCs w:val="28"/>
        </w:rPr>
        <w:t>.</w:t>
      </w:r>
      <w:r w:rsidR="00F649F7" w:rsidRPr="003714C7">
        <w:rPr>
          <w:rFonts w:asciiTheme="minorHAnsi" w:hAnsiTheme="minorHAnsi" w:cstheme="minorHAnsi"/>
          <w:sz w:val="28"/>
          <w:szCs w:val="28"/>
        </w:rPr>
        <w:t xml:space="preserve"> </w:t>
      </w:r>
      <w:r w:rsidR="009C526B">
        <w:rPr>
          <w:rFonts w:asciiTheme="minorHAnsi" w:hAnsiTheme="minorHAnsi" w:cstheme="minorHAnsi"/>
          <w:sz w:val="28"/>
          <w:szCs w:val="28"/>
        </w:rPr>
        <w:t xml:space="preserve"> Thank you for allowing MADD the opportunity to testify today.</w:t>
      </w:r>
    </w:p>
    <w:p w14:paraId="7E0D86AD" w14:textId="77777777" w:rsidR="00C37A98" w:rsidRPr="009C526B" w:rsidRDefault="00C37A98" w:rsidP="00C37A98">
      <w:pPr>
        <w:rPr>
          <w:rFonts w:asciiTheme="minorHAnsi" w:hAnsiTheme="minorHAnsi" w:cstheme="minorHAnsi"/>
          <w:sz w:val="22"/>
          <w:szCs w:val="22"/>
        </w:rPr>
      </w:pPr>
    </w:p>
    <w:p w14:paraId="55EB3B3C" w14:textId="34BA5B4C" w:rsidR="00CE515A" w:rsidRPr="003714C7" w:rsidRDefault="003714C7" w:rsidP="00C37A98">
      <w:pPr>
        <w:rPr>
          <w:rFonts w:asciiTheme="minorHAnsi" w:hAnsiTheme="minorHAnsi" w:cstheme="minorHAnsi"/>
          <w:sz w:val="28"/>
          <w:szCs w:val="28"/>
        </w:rPr>
      </w:pPr>
      <w:r w:rsidRPr="003714C7">
        <w:rPr>
          <w:rFonts w:asciiTheme="minorHAnsi" w:hAnsiTheme="minorHAnsi" w:cstheme="minorHAnsi"/>
          <w:sz w:val="28"/>
          <w:szCs w:val="28"/>
        </w:rPr>
        <w:t>Mothers Against Drunk Driving opposes this legislation as it limits the rights of victims of impaired driving crashes to seek just compensation following the 100% preventable violent crime of drunk driving.</w:t>
      </w:r>
    </w:p>
    <w:p w14:paraId="419905FC" w14:textId="77777777" w:rsidR="003714C7" w:rsidRPr="009C526B" w:rsidRDefault="003714C7" w:rsidP="00C37A98">
      <w:pPr>
        <w:rPr>
          <w:rFonts w:asciiTheme="minorHAnsi" w:hAnsiTheme="minorHAnsi" w:cstheme="minorHAnsi"/>
          <w:sz w:val="22"/>
          <w:szCs w:val="22"/>
        </w:rPr>
      </w:pPr>
    </w:p>
    <w:p w14:paraId="1A9F544D" w14:textId="0C8968FF" w:rsidR="003714C7" w:rsidRPr="003714C7" w:rsidRDefault="003714C7" w:rsidP="00C37A98">
      <w:pPr>
        <w:rPr>
          <w:rFonts w:asciiTheme="minorHAnsi" w:hAnsiTheme="minorHAnsi" w:cstheme="minorHAnsi"/>
          <w:sz w:val="28"/>
          <w:szCs w:val="28"/>
        </w:rPr>
      </w:pPr>
      <w:r w:rsidRPr="003714C7">
        <w:rPr>
          <w:rFonts w:asciiTheme="minorHAnsi" w:hAnsiTheme="minorHAnsi" w:cstheme="minorHAnsi"/>
          <w:sz w:val="28"/>
          <w:szCs w:val="28"/>
        </w:rPr>
        <w:t>The fight against drunk driving is far from over.  Washington, D.C. has witnessed a historic rise in these 100% preventable violent deaths since 2019. Since 2019, drunk driving deaths rose 71% in the District</w:t>
      </w:r>
      <w:r>
        <w:rPr>
          <w:rFonts w:asciiTheme="minorHAnsi" w:hAnsiTheme="minorHAnsi" w:cstheme="minorHAnsi"/>
          <w:sz w:val="28"/>
          <w:szCs w:val="28"/>
        </w:rPr>
        <w:t xml:space="preserve">. In 2021, </w:t>
      </w:r>
      <w:r w:rsidRPr="003714C7">
        <w:rPr>
          <w:rFonts w:asciiTheme="minorHAnsi" w:hAnsiTheme="minorHAnsi" w:cstheme="minorHAnsi"/>
          <w:sz w:val="28"/>
          <w:szCs w:val="28"/>
        </w:rPr>
        <w:t xml:space="preserve">12 </w:t>
      </w:r>
      <w:r>
        <w:rPr>
          <w:rFonts w:asciiTheme="minorHAnsi" w:hAnsiTheme="minorHAnsi" w:cstheme="minorHAnsi"/>
          <w:sz w:val="28"/>
          <w:szCs w:val="28"/>
        </w:rPr>
        <w:t xml:space="preserve">people died in drunk driving crashes. </w:t>
      </w:r>
    </w:p>
    <w:p w14:paraId="443EBA99" w14:textId="77777777" w:rsidR="003714C7" w:rsidRPr="009C526B" w:rsidRDefault="003714C7" w:rsidP="00C37A98">
      <w:pPr>
        <w:rPr>
          <w:rFonts w:asciiTheme="minorHAnsi" w:hAnsiTheme="minorHAnsi" w:cstheme="minorHAnsi"/>
          <w:sz w:val="18"/>
          <w:szCs w:val="18"/>
        </w:rPr>
      </w:pPr>
    </w:p>
    <w:p w14:paraId="5307DBAE" w14:textId="1CD5D6DD" w:rsidR="003714C7" w:rsidRPr="003714C7" w:rsidRDefault="003714C7" w:rsidP="00C37A98">
      <w:pPr>
        <w:rPr>
          <w:rFonts w:asciiTheme="minorHAnsi" w:hAnsiTheme="minorHAnsi" w:cstheme="minorHAnsi"/>
          <w:sz w:val="28"/>
          <w:szCs w:val="28"/>
        </w:rPr>
      </w:pPr>
      <w:r w:rsidRPr="003714C7">
        <w:rPr>
          <w:rFonts w:asciiTheme="minorHAnsi" w:hAnsiTheme="minorHAnsi" w:cstheme="minorHAnsi"/>
          <w:sz w:val="28"/>
          <w:szCs w:val="28"/>
        </w:rPr>
        <w:t xml:space="preserve">The prevalence of impaired driving is unacceptable and points to the need to ensure impaired driving laws are working efficiently and effectively in preventing this crime on the front-end. After the crash, victims should </w:t>
      </w:r>
      <w:r w:rsidR="0033081F">
        <w:rPr>
          <w:rFonts w:asciiTheme="minorHAnsi" w:hAnsiTheme="minorHAnsi" w:cstheme="minorHAnsi"/>
          <w:sz w:val="28"/>
          <w:szCs w:val="28"/>
        </w:rPr>
        <w:t xml:space="preserve">have </w:t>
      </w:r>
      <w:r w:rsidRPr="003714C7">
        <w:rPr>
          <w:rFonts w:asciiTheme="minorHAnsi" w:hAnsiTheme="minorHAnsi" w:cstheme="minorHAnsi"/>
          <w:sz w:val="28"/>
          <w:szCs w:val="28"/>
        </w:rPr>
        <w:t>every right available to obtain justice and just compensation.  Bill 56 restricts this ability to seek justice.</w:t>
      </w:r>
    </w:p>
    <w:p w14:paraId="3612D3D9" w14:textId="77777777" w:rsidR="003714C7" w:rsidRPr="009C526B" w:rsidRDefault="003714C7" w:rsidP="00C37A98">
      <w:pPr>
        <w:rPr>
          <w:rFonts w:asciiTheme="minorHAnsi" w:hAnsiTheme="minorHAnsi" w:cstheme="minorHAnsi"/>
          <w:sz w:val="18"/>
          <w:szCs w:val="18"/>
        </w:rPr>
      </w:pPr>
    </w:p>
    <w:p w14:paraId="255681C3" w14:textId="1778EACE" w:rsidR="003714C7" w:rsidRPr="003714C7" w:rsidRDefault="003714C7" w:rsidP="003714C7">
      <w:pPr>
        <w:autoSpaceDE w:val="0"/>
        <w:autoSpaceDN w:val="0"/>
        <w:adjustRightInd w:val="0"/>
        <w:rPr>
          <w:rFonts w:asciiTheme="minorHAnsi" w:hAnsiTheme="minorHAnsi" w:cstheme="minorHAnsi"/>
          <w:b/>
          <w:bCs/>
          <w:sz w:val="28"/>
          <w:szCs w:val="28"/>
        </w:rPr>
      </w:pPr>
      <w:r w:rsidRPr="003714C7">
        <w:rPr>
          <w:rFonts w:asciiTheme="minorHAnsi" w:hAnsiTheme="minorHAnsi" w:cstheme="minorHAnsi"/>
          <w:b/>
          <w:bCs/>
          <w:sz w:val="28"/>
          <w:szCs w:val="28"/>
        </w:rPr>
        <w:t xml:space="preserve">Why </w:t>
      </w:r>
      <w:r w:rsidR="0033081F">
        <w:rPr>
          <w:rFonts w:asciiTheme="minorHAnsi" w:hAnsiTheme="minorHAnsi" w:cstheme="minorHAnsi"/>
          <w:b/>
          <w:bCs/>
          <w:sz w:val="28"/>
          <w:szCs w:val="28"/>
        </w:rPr>
        <w:t xml:space="preserve">is </w:t>
      </w:r>
      <w:r w:rsidRPr="003714C7">
        <w:rPr>
          <w:rFonts w:asciiTheme="minorHAnsi" w:hAnsiTheme="minorHAnsi" w:cstheme="minorHAnsi"/>
          <w:b/>
          <w:bCs/>
          <w:sz w:val="28"/>
          <w:szCs w:val="28"/>
        </w:rPr>
        <w:t xml:space="preserve">Bill 25-56 </w:t>
      </w:r>
      <w:proofErr w:type="gramStart"/>
      <w:r w:rsidRPr="003714C7">
        <w:rPr>
          <w:rFonts w:asciiTheme="minorHAnsi" w:hAnsiTheme="minorHAnsi" w:cstheme="minorHAnsi"/>
          <w:b/>
          <w:bCs/>
          <w:sz w:val="28"/>
          <w:szCs w:val="28"/>
        </w:rPr>
        <w:t>is</w:t>
      </w:r>
      <w:proofErr w:type="gramEnd"/>
      <w:r w:rsidRPr="003714C7">
        <w:rPr>
          <w:rFonts w:asciiTheme="minorHAnsi" w:hAnsiTheme="minorHAnsi" w:cstheme="minorHAnsi"/>
          <w:b/>
          <w:bCs/>
          <w:sz w:val="28"/>
          <w:szCs w:val="28"/>
        </w:rPr>
        <w:t xml:space="preserve"> bad for the rights of victims of impaired driving crashes? </w:t>
      </w:r>
    </w:p>
    <w:p w14:paraId="02BCD23C" w14:textId="77777777" w:rsidR="003714C7" w:rsidRPr="003714C7" w:rsidRDefault="003714C7" w:rsidP="003714C7">
      <w:pPr>
        <w:pStyle w:val="ListParagraph"/>
        <w:numPr>
          <w:ilvl w:val="0"/>
          <w:numId w:val="28"/>
        </w:numPr>
        <w:autoSpaceDE w:val="0"/>
        <w:autoSpaceDN w:val="0"/>
        <w:adjustRightInd w:val="0"/>
        <w:rPr>
          <w:rFonts w:asciiTheme="minorHAnsi" w:hAnsiTheme="minorHAnsi" w:cstheme="minorHAnsi"/>
          <w:sz w:val="28"/>
          <w:szCs w:val="28"/>
        </w:rPr>
      </w:pPr>
      <w:r w:rsidRPr="003714C7">
        <w:rPr>
          <w:rFonts w:asciiTheme="minorHAnsi" w:hAnsiTheme="minorHAnsi" w:cstheme="minorHAnsi"/>
          <w:b/>
          <w:bCs/>
          <w:sz w:val="28"/>
          <w:szCs w:val="28"/>
        </w:rPr>
        <w:t>Restricts justice for victims of drunk driving crashes.</w:t>
      </w:r>
      <w:r w:rsidRPr="003714C7">
        <w:rPr>
          <w:rFonts w:asciiTheme="minorHAnsi" w:hAnsiTheme="minorHAnsi" w:cstheme="minorHAnsi"/>
          <w:sz w:val="28"/>
          <w:szCs w:val="28"/>
        </w:rPr>
        <w:t xml:space="preserve"> In a case where a person, injured by the intoxicated patron, successfully brings a claim against the restaurant or bar, the bill limits the restaurant or bar’s total liability in any civil action to $250,000 (rather than the monetary damages decided by the jury or judge after hearing the facts of the particular case). </w:t>
      </w:r>
    </w:p>
    <w:p w14:paraId="20DA0AB6" w14:textId="0FACDEDC" w:rsidR="003714C7" w:rsidRPr="003714C7" w:rsidRDefault="003714C7" w:rsidP="003714C7">
      <w:pPr>
        <w:pStyle w:val="ListParagraph"/>
        <w:numPr>
          <w:ilvl w:val="0"/>
          <w:numId w:val="28"/>
        </w:numPr>
        <w:autoSpaceDE w:val="0"/>
        <w:autoSpaceDN w:val="0"/>
        <w:adjustRightInd w:val="0"/>
        <w:rPr>
          <w:rFonts w:asciiTheme="minorHAnsi" w:hAnsiTheme="minorHAnsi" w:cstheme="minorHAnsi"/>
          <w:sz w:val="28"/>
          <w:szCs w:val="28"/>
        </w:rPr>
      </w:pPr>
      <w:r w:rsidRPr="003714C7">
        <w:rPr>
          <w:rFonts w:asciiTheme="minorHAnsi" w:hAnsiTheme="minorHAnsi" w:cstheme="minorHAnsi"/>
          <w:b/>
          <w:bCs/>
          <w:sz w:val="28"/>
          <w:szCs w:val="28"/>
        </w:rPr>
        <w:t xml:space="preserve">Makes it difficult to hold establishments accountable for overserving that resulted in injury or death of a victim. </w:t>
      </w:r>
      <w:r w:rsidRPr="003714C7">
        <w:rPr>
          <w:rFonts w:asciiTheme="minorHAnsi" w:hAnsiTheme="minorHAnsi" w:cstheme="minorHAnsi"/>
          <w:sz w:val="28"/>
          <w:szCs w:val="28"/>
        </w:rPr>
        <w:t>The legislation limits the accountability of businesses who have over-served patrons (including underage patrons) when these over-served patrons then go out into the public and cause harm. By adding words, such as “knowingly” and “obviously</w:t>
      </w:r>
      <w:r w:rsidR="0033081F">
        <w:rPr>
          <w:rFonts w:asciiTheme="minorHAnsi" w:hAnsiTheme="minorHAnsi" w:cstheme="minorHAnsi"/>
          <w:sz w:val="28"/>
          <w:szCs w:val="28"/>
        </w:rPr>
        <w:t>,</w:t>
      </w:r>
      <w:r w:rsidRPr="003714C7">
        <w:rPr>
          <w:rFonts w:asciiTheme="minorHAnsi" w:hAnsiTheme="minorHAnsi" w:cstheme="minorHAnsi"/>
          <w:sz w:val="28"/>
          <w:szCs w:val="28"/>
        </w:rPr>
        <w:t xml:space="preserve">” the bill unnecessarily creates an unreasonably high standard for the injured party to prove against the restaurant that over-served. </w:t>
      </w:r>
    </w:p>
    <w:p w14:paraId="67D9A376" w14:textId="77777777" w:rsidR="003714C7" w:rsidRPr="009C526B" w:rsidRDefault="003714C7" w:rsidP="003714C7">
      <w:pPr>
        <w:autoSpaceDE w:val="0"/>
        <w:autoSpaceDN w:val="0"/>
        <w:adjustRightInd w:val="0"/>
        <w:ind w:firstLine="720"/>
        <w:rPr>
          <w:rFonts w:asciiTheme="minorHAnsi" w:hAnsiTheme="minorHAnsi" w:cstheme="minorHAnsi"/>
          <w:sz w:val="20"/>
          <w:szCs w:val="20"/>
        </w:rPr>
      </w:pPr>
    </w:p>
    <w:p w14:paraId="79938BE8" w14:textId="3CB6230A" w:rsidR="00C37A98" w:rsidRDefault="003714C7" w:rsidP="003714C7">
      <w:pPr>
        <w:rPr>
          <w:rFonts w:asciiTheme="minorHAnsi" w:hAnsiTheme="minorHAnsi" w:cstheme="minorHAnsi"/>
          <w:sz w:val="28"/>
          <w:szCs w:val="28"/>
        </w:rPr>
      </w:pPr>
      <w:r w:rsidRPr="003714C7">
        <w:rPr>
          <w:rFonts w:asciiTheme="minorHAnsi" w:hAnsiTheme="minorHAnsi" w:cstheme="minorHAnsi"/>
          <w:sz w:val="28"/>
          <w:szCs w:val="28"/>
        </w:rPr>
        <w:t>Mr. Chair, MADD urges you to protect the rights of drunk driving victims and oppose Bill 56</w:t>
      </w:r>
      <w:r>
        <w:rPr>
          <w:rFonts w:asciiTheme="minorHAnsi" w:hAnsiTheme="minorHAnsi" w:cstheme="minorHAnsi"/>
          <w:sz w:val="28"/>
          <w:szCs w:val="28"/>
        </w:rPr>
        <w:t xml:space="preserve">. This measure is anti-victim. It is unnecessary. It will only make obtaining justice difficult </w:t>
      </w:r>
      <w:r w:rsidRPr="003714C7">
        <w:rPr>
          <w:rFonts w:asciiTheme="minorHAnsi" w:hAnsiTheme="minorHAnsi" w:cstheme="minorHAnsi"/>
          <w:sz w:val="28"/>
          <w:szCs w:val="28"/>
        </w:rPr>
        <w:t>for victims</w:t>
      </w:r>
      <w:r w:rsidR="0033081F">
        <w:rPr>
          <w:rFonts w:asciiTheme="minorHAnsi" w:hAnsiTheme="minorHAnsi" w:cstheme="minorHAnsi"/>
          <w:sz w:val="28"/>
          <w:szCs w:val="28"/>
        </w:rPr>
        <w:t xml:space="preserve"> of</w:t>
      </w:r>
      <w:r w:rsidRPr="003714C7">
        <w:rPr>
          <w:rFonts w:asciiTheme="minorHAnsi" w:hAnsiTheme="minorHAnsi" w:cstheme="minorHAnsi"/>
          <w:sz w:val="28"/>
          <w:szCs w:val="28"/>
        </w:rPr>
        <w:t xml:space="preserve"> an impaired driving crash.</w:t>
      </w:r>
      <w:r>
        <w:rPr>
          <w:rFonts w:asciiTheme="minorHAnsi" w:hAnsiTheme="minorHAnsi" w:cstheme="minorHAnsi"/>
          <w:sz w:val="28"/>
          <w:szCs w:val="28"/>
        </w:rPr>
        <w:t xml:space="preserve"> </w:t>
      </w:r>
      <w:r w:rsidR="0033081F">
        <w:rPr>
          <w:rFonts w:asciiTheme="minorHAnsi" w:hAnsiTheme="minorHAnsi" w:cstheme="minorHAnsi"/>
          <w:sz w:val="28"/>
          <w:szCs w:val="28"/>
        </w:rPr>
        <w:t xml:space="preserve">Enclosed is more information. </w:t>
      </w:r>
      <w:r>
        <w:rPr>
          <w:rFonts w:asciiTheme="minorHAnsi" w:hAnsiTheme="minorHAnsi" w:cstheme="minorHAnsi"/>
          <w:sz w:val="28"/>
          <w:szCs w:val="28"/>
        </w:rPr>
        <w:t>Thank you.</w:t>
      </w:r>
      <w:bookmarkEnd w:id="0"/>
      <w:bookmarkEnd w:id="1"/>
      <w:bookmarkEnd w:id="2"/>
    </w:p>
    <w:p w14:paraId="20C1671C" w14:textId="6D3A82BC" w:rsidR="009C526B" w:rsidRDefault="009C526B" w:rsidP="009C526B">
      <w:pPr>
        <w:rPr>
          <w:rFonts w:asciiTheme="minorHAnsi" w:hAnsiTheme="minorHAnsi"/>
        </w:rPr>
      </w:pPr>
      <w:r w:rsidRPr="008D7343">
        <w:rPr>
          <w:noProof/>
          <w:color w:val="4F81BD"/>
        </w:rPr>
        <w:lastRenderedPageBreak/>
        <w:drawing>
          <wp:anchor distT="0" distB="0" distL="114300" distR="114300" simplePos="0" relativeHeight="251661312" behindDoc="0" locked="0" layoutInCell="1" allowOverlap="1" wp14:anchorId="1B7B0BB7" wp14:editId="32BAE0F9">
            <wp:simplePos x="0" y="0"/>
            <wp:positionH relativeFrom="margin">
              <wp:posOffset>19050</wp:posOffset>
            </wp:positionH>
            <wp:positionV relativeFrom="paragraph">
              <wp:posOffset>0</wp:posOffset>
            </wp:positionV>
            <wp:extent cx="1562100" cy="695960"/>
            <wp:effectExtent l="0" t="0" r="0" b="8890"/>
            <wp:wrapThrough wrapText="bothSides">
              <wp:wrapPolygon edited="0">
                <wp:start x="1844" y="0"/>
                <wp:lineTo x="790" y="3547"/>
                <wp:lineTo x="0" y="9460"/>
                <wp:lineTo x="0" y="21285"/>
                <wp:lineTo x="21337" y="21285"/>
                <wp:lineTo x="21337" y="1774"/>
                <wp:lineTo x="3688" y="0"/>
                <wp:lineTo x="1844" y="0"/>
              </wp:wrapPolygon>
            </wp:wrapThrough>
            <wp:docPr id="2" name="Picture 2" descr="C:\Users\Tara.Spohrer\OneDrive - Mothers Against Drunk Driving\2021 WLM\MADD_TaglineLock Reg_National_Grey Red Full Color Logo_Outline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ra.Spohrer\OneDrive - Mothers Against Drunk Driving\2021 WLM\MADD_TaglineLock Reg_National_Grey Red Full Color Logo_Outline_FINAL.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2100" cy="695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9D5239" w14:textId="77777777" w:rsidR="009C526B" w:rsidRDefault="009C526B" w:rsidP="009C526B">
      <w:pPr>
        <w:pStyle w:val="Heading1"/>
        <w:spacing w:before="0" w:beforeAutospacing="0" w:after="0" w:afterAutospacing="0"/>
        <w:rPr>
          <w:rFonts w:asciiTheme="minorHAnsi" w:hAnsiTheme="minorHAnsi"/>
          <w:sz w:val="24"/>
          <w:szCs w:val="24"/>
        </w:rPr>
      </w:pPr>
    </w:p>
    <w:p w14:paraId="4C681F43" w14:textId="77777777" w:rsidR="009C526B" w:rsidRDefault="009C526B" w:rsidP="009C526B">
      <w:pPr>
        <w:pStyle w:val="Heading1"/>
        <w:spacing w:before="0" w:beforeAutospacing="0" w:after="0" w:afterAutospacing="0"/>
        <w:rPr>
          <w:rFonts w:asciiTheme="minorHAnsi" w:hAnsiTheme="minorHAnsi"/>
          <w:sz w:val="24"/>
          <w:szCs w:val="24"/>
        </w:rPr>
      </w:pPr>
    </w:p>
    <w:p w14:paraId="51841CEA" w14:textId="77777777" w:rsidR="009C526B" w:rsidRDefault="009C526B" w:rsidP="009C526B">
      <w:pPr>
        <w:pStyle w:val="Heading1"/>
        <w:spacing w:before="0" w:beforeAutospacing="0" w:after="0" w:afterAutospacing="0"/>
        <w:rPr>
          <w:rFonts w:asciiTheme="minorHAnsi" w:hAnsiTheme="minorHAnsi"/>
          <w:sz w:val="24"/>
          <w:szCs w:val="24"/>
        </w:rPr>
      </w:pPr>
    </w:p>
    <w:p w14:paraId="54561319" w14:textId="77777777" w:rsidR="009C526B" w:rsidRDefault="009C526B" w:rsidP="009C526B">
      <w:pPr>
        <w:pStyle w:val="Heading1"/>
        <w:spacing w:before="0" w:beforeAutospacing="0" w:after="0" w:afterAutospacing="0"/>
        <w:rPr>
          <w:rFonts w:asciiTheme="minorHAnsi" w:hAnsiTheme="minorHAnsi"/>
          <w:sz w:val="24"/>
          <w:szCs w:val="24"/>
        </w:rPr>
      </w:pPr>
    </w:p>
    <w:p w14:paraId="05279AF9" w14:textId="44AA594F" w:rsidR="009C526B" w:rsidRPr="008751B1" w:rsidRDefault="009C526B" w:rsidP="009C526B">
      <w:pPr>
        <w:pStyle w:val="Heading1"/>
        <w:spacing w:before="0" w:beforeAutospacing="0" w:after="0" w:afterAutospacing="0"/>
        <w:rPr>
          <w:rFonts w:asciiTheme="minorHAnsi" w:hAnsiTheme="minorHAnsi"/>
          <w:sz w:val="52"/>
          <w:szCs w:val="52"/>
        </w:rPr>
      </w:pPr>
      <w:r w:rsidRPr="008751B1">
        <w:rPr>
          <w:rFonts w:asciiTheme="minorHAnsi" w:hAnsiTheme="minorHAnsi"/>
          <w:sz w:val="52"/>
          <w:szCs w:val="52"/>
        </w:rPr>
        <w:t>Dram Shop Facts</w:t>
      </w:r>
    </w:p>
    <w:p w14:paraId="5B7103B8" w14:textId="77777777" w:rsidR="009C526B" w:rsidRDefault="009C526B" w:rsidP="009C526B">
      <w:pPr>
        <w:pStyle w:val="Heading1"/>
        <w:spacing w:before="0" w:beforeAutospacing="0" w:after="0" w:afterAutospacing="0"/>
        <w:rPr>
          <w:rFonts w:asciiTheme="minorHAnsi" w:hAnsiTheme="minorHAnsi"/>
          <w:sz w:val="24"/>
          <w:szCs w:val="24"/>
        </w:rPr>
      </w:pPr>
    </w:p>
    <w:p w14:paraId="19A88BB4" w14:textId="77777777" w:rsidR="009C526B" w:rsidRPr="004C2F7B" w:rsidRDefault="009C526B" w:rsidP="009C526B">
      <w:pPr>
        <w:numPr>
          <w:ilvl w:val="0"/>
          <w:numId w:val="29"/>
        </w:numPr>
        <w:rPr>
          <w:rFonts w:asciiTheme="minorHAnsi" w:hAnsiTheme="minorHAnsi"/>
        </w:rPr>
      </w:pPr>
      <w:bookmarkStart w:id="3" w:name="_Hlk128036614"/>
      <w:r w:rsidRPr="004C2F7B">
        <w:rPr>
          <w:rFonts w:asciiTheme="minorHAnsi" w:hAnsiTheme="minorHAnsi"/>
          <w:b/>
          <w:bCs/>
        </w:rPr>
        <w:t>Dram shop liability laws reduce alcohol-related crashes</w:t>
      </w:r>
      <w:r w:rsidRPr="004C2F7B">
        <w:rPr>
          <w:rFonts w:asciiTheme="minorHAnsi" w:hAnsiTheme="minorHAnsi"/>
        </w:rPr>
        <w:t>. Texas experienced a 6.5 percent decrease in single vehicle nighttime crashes resulting in injury immediately after a liability case was filed in 1983, and an additional 5.3 percent decrease after another case was filed in 1984.  In 2001, researchers found a 5.8 percent decrease in fatal crashes from dram shop liability laws. Other studies have found a similar deterrent effect from dram shop liability by three to five percent. This is because this liability makes it in the economic best interest of establishments to have responsible serving practices.</w:t>
      </w:r>
    </w:p>
    <w:p w14:paraId="72043468" w14:textId="2F00D031" w:rsidR="009C526B" w:rsidRPr="004C2F7B" w:rsidRDefault="009C526B" w:rsidP="009C526B">
      <w:pPr>
        <w:pStyle w:val="NormalWeb"/>
        <w:numPr>
          <w:ilvl w:val="0"/>
          <w:numId w:val="29"/>
        </w:numPr>
        <w:spacing w:before="0" w:beforeAutospacing="0" w:after="0" w:afterAutospacing="0"/>
        <w:rPr>
          <w:rFonts w:asciiTheme="minorHAnsi" w:hAnsiTheme="minorHAnsi"/>
        </w:rPr>
      </w:pPr>
      <w:r>
        <w:rPr>
          <w:rFonts w:asciiTheme="minorHAnsi" w:hAnsiTheme="minorHAnsi"/>
          <w:b/>
          <w:bCs/>
        </w:rPr>
        <w:t>D</w:t>
      </w:r>
      <w:r w:rsidRPr="004C2F7B">
        <w:rPr>
          <w:rFonts w:asciiTheme="minorHAnsi" w:hAnsiTheme="minorHAnsi"/>
          <w:b/>
          <w:bCs/>
        </w:rPr>
        <w:t>ram shop laws decrease excessive and illegal consumption</w:t>
      </w:r>
      <w:r w:rsidRPr="004C2F7B">
        <w:rPr>
          <w:rFonts w:asciiTheme="minorHAnsi" w:hAnsiTheme="minorHAnsi"/>
        </w:rPr>
        <w:t>.  Studies have found that states with high levels of dram shop liability also had fewer lower-price drink promotions (like “happy hours”) that encourage excessive consumption in a limited amount of time.  This is important, because access to an unlimited amount of alcohol for a flat fee increases the number of drinks in a sitting by 1.6 drinks on average.  States with dram shop liability also had more thorough checks of identification on average, which means that fewer minors were able to drink illegally.  This is an accomplishment, considering that U</w:t>
      </w:r>
      <w:r w:rsidR="0033081F">
        <w:rPr>
          <w:rFonts w:asciiTheme="minorHAnsi" w:hAnsiTheme="minorHAnsi"/>
        </w:rPr>
        <w:t>.</w:t>
      </w:r>
      <w:r w:rsidRPr="004C2F7B">
        <w:rPr>
          <w:rFonts w:asciiTheme="minorHAnsi" w:hAnsiTheme="minorHAnsi"/>
        </w:rPr>
        <w:t>S</w:t>
      </w:r>
      <w:r w:rsidR="0033081F">
        <w:rPr>
          <w:rFonts w:asciiTheme="minorHAnsi" w:hAnsiTheme="minorHAnsi"/>
        </w:rPr>
        <w:t>.</w:t>
      </w:r>
      <w:r w:rsidRPr="004C2F7B">
        <w:rPr>
          <w:rFonts w:asciiTheme="minorHAnsi" w:hAnsiTheme="minorHAnsi"/>
        </w:rPr>
        <w:t xml:space="preserve"> purchase surveys show that 40 to 90 percent of outlets sell to underage buyers and that this stems from low and inconsistent levels of enforcement against adults who sell or provide alcohol.</w:t>
      </w:r>
    </w:p>
    <w:p w14:paraId="265B6694" w14:textId="77777777" w:rsidR="009C526B" w:rsidRPr="008D552C" w:rsidRDefault="009C526B" w:rsidP="009C526B">
      <w:pPr>
        <w:numPr>
          <w:ilvl w:val="0"/>
          <w:numId w:val="29"/>
        </w:numPr>
        <w:rPr>
          <w:rFonts w:asciiTheme="minorHAnsi" w:hAnsiTheme="minorHAnsi" w:cs="Arial"/>
        </w:rPr>
      </w:pPr>
      <w:r w:rsidRPr="008D552C">
        <w:rPr>
          <w:rFonts w:asciiTheme="minorHAnsi" w:hAnsiTheme="minorHAnsi"/>
          <w:b/>
          <w:bCs/>
        </w:rPr>
        <w:t>Dram shop laws do not decrease personal responsibility</w:t>
      </w:r>
      <w:r w:rsidRPr="008D552C">
        <w:rPr>
          <w:rFonts w:asciiTheme="minorHAnsi" w:hAnsiTheme="minorHAnsi"/>
        </w:rPr>
        <w:t>.  Creating a cause of action against an over-serving establishment does not mean that the individual is not also held responsible.  Rather, punitive damages for both drinking drivers and serving establishments serve similar purposes – to show them the penalties that come with their actions and to cause them to rethink their practices.</w:t>
      </w:r>
      <w:bookmarkEnd w:id="3"/>
    </w:p>
    <w:p w14:paraId="7DAA4F19" w14:textId="77777777" w:rsidR="009C526B" w:rsidRDefault="009C526B" w:rsidP="003714C7">
      <w:pPr>
        <w:rPr>
          <w:rFonts w:asciiTheme="minorHAnsi" w:hAnsiTheme="minorHAnsi" w:cstheme="minorHAnsi"/>
        </w:rPr>
      </w:pPr>
    </w:p>
    <w:sectPr w:rsidR="009C526B" w:rsidSect="00CE515A">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91D24" w14:textId="77777777" w:rsidR="000652CC" w:rsidRDefault="000652CC" w:rsidP="00904863">
      <w:r>
        <w:separator/>
      </w:r>
    </w:p>
  </w:endnote>
  <w:endnote w:type="continuationSeparator" w:id="0">
    <w:p w14:paraId="24429548" w14:textId="77777777" w:rsidR="000652CC" w:rsidRDefault="000652CC" w:rsidP="00904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4F8B71" w14:textId="77777777" w:rsidR="000652CC" w:rsidRDefault="000652CC" w:rsidP="00904863">
      <w:r>
        <w:separator/>
      </w:r>
    </w:p>
  </w:footnote>
  <w:footnote w:type="continuationSeparator" w:id="0">
    <w:p w14:paraId="7450A129" w14:textId="77777777" w:rsidR="000652CC" w:rsidRDefault="000652CC" w:rsidP="009048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2523C"/>
    <w:multiLevelType w:val="hybridMultilevel"/>
    <w:tmpl w:val="39C0D5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27643E"/>
    <w:multiLevelType w:val="hybridMultilevel"/>
    <w:tmpl w:val="A13023E0"/>
    <w:lvl w:ilvl="0" w:tplc="BC7445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924A5A"/>
    <w:multiLevelType w:val="hybridMultilevel"/>
    <w:tmpl w:val="59B4A1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160957"/>
    <w:multiLevelType w:val="hybridMultilevel"/>
    <w:tmpl w:val="4E8E30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CA0FF8"/>
    <w:multiLevelType w:val="hybridMultilevel"/>
    <w:tmpl w:val="AA24B38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1B571955"/>
    <w:multiLevelType w:val="hybridMultilevel"/>
    <w:tmpl w:val="134A7F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CD774A"/>
    <w:multiLevelType w:val="hybridMultilevel"/>
    <w:tmpl w:val="EC8AFD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7040CF1"/>
    <w:multiLevelType w:val="hybridMultilevel"/>
    <w:tmpl w:val="B45005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FB0670"/>
    <w:multiLevelType w:val="hybridMultilevel"/>
    <w:tmpl w:val="574C8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367923"/>
    <w:multiLevelType w:val="hybridMultilevel"/>
    <w:tmpl w:val="F30CBA9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30ED2091"/>
    <w:multiLevelType w:val="hybridMultilevel"/>
    <w:tmpl w:val="3D904D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3450FDC"/>
    <w:multiLevelType w:val="hybridMultilevel"/>
    <w:tmpl w:val="61A8F528"/>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15:restartNumberingAfterBreak="0">
    <w:nsid w:val="381F4470"/>
    <w:multiLevelType w:val="hybridMultilevel"/>
    <w:tmpl w:val="E2CE8D92"/>
    <w:lvl w:ilvl="0" w:tplc="86B8BC4C">
      <w:start w:val="1"/>
      <w:numFmt w:val="bullet"/>
      <w:lvlText w:val=""/>
      <w:lvlJc w:val="left"/>
      <w:pPr>
        <w:tabs>
          <w:tab w:val="num" w:pos="720"/>
        </w:tabs>
        <w:ind w:left="720" w:hanging="360"/>
      </w:pPr>
      <w:rPr>
        <w:rFonts w:ascii="Symbol" w:hAnsi="Symbol"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6622CB"/>
    <w:multiLevelType w:val="hybridMultilevel"/>
    <w:tmpl w:val="E6A260CE"/>
    <w:lvl w:ilvl="0" w:tplc="9E7A517E">
      <w:start w:val="1"/>
      <w:numFmt w:val="bullet"/>
      <w:lvlText w:val=""/>
      <w:lvlJc w:val="left"/>
      <w:pPr>
        <w:ind w:left="720" w:hanging="360"/>
      </w:pPr>
      <w:rPr>
        <w:rFonts w:ascii="Symbol" w:hAnsi="Symbol" w:hint="default"/>
        <w:sz w:val="20"/>
        <w:szCs w:val="22"/>
      </w:rPr>
    </w:lvl>
    <w:lvl w:ilvl="1" w:tplc="19D6AEF6">
      <w:start w:val="1"/>
      <w:numFmt w:val="bullet"/>
      <w:lvlText w:val=""/>
      <w:lvlJc w:val="left"/>
      <w:pPr>
        <w:ind w:left="1800" w:hanging="720"/>
      </w:pPr>
      <w:rPr>
        <w:rFonts w:ascii="Wingdings" w:hAnsi="Wingdings" w:hint="default"/>
        <w:sz w:val="20"/>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AC37FA7"/>
    <w:multiLevelType w:val="hybridMultilevel"/>
    <w:tmpl w:val="E646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9D7389"/>
    <w:multiLevelType w:val="hybridMultilevel"/>
    <w:tmpl w:val="1CB008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8A042A"/>
    <w:multiLevelType w:val="hybridMultilevel"/>
    <w:tmpl w:val="E7121D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6905066"/>
    <w:multiLevelType w:val="hybridMultilevel"/>
    <w:tmpl w:val="51CC9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40719B"/>
    <w:multiLevelType w:val="hybridMultilevel"/>
    <w:tmpl w:val="492A272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9" w15:restartNumberingAfterBreak="0">
    <w:nsid w:val="4ABE237D"/>
    <w:multiLevelType w:val="hybridMultilevel"/>
    <w:tmpl w:val="BD3C23C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0" w15:restartNumberingAfterBreak="0">
    <w:nsid w:val="5D5C4EFA"/>
    <w:multiLevelType w:val="hybridMultilevel"/>
    <w:tmpl w:val="225ED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EA6E5F"/>
    <w:multiLevelType w:val="hybridMultilevel"/>
    <w:tmpl w:val="0102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D656C72"/>
    <w:multiLevelType w:val="hybridMultilevel"/>
    <w:tmpl w:val="F198EC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7D6E395C"/>
    <w:multiLevelType w:val="hybridMultilevel"/>
    <w:tmpl w:val="7B4C77C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7E8B651D"/>
    <w:multiLevelType w:val="hybridMultilevel"/>
    <w:tmpl w:val="92E6E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F67F4F"/>
    <w:multiLevelType w:val="hybridMultilevel"/>
    <w:tmpl w:val="63B8F3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C864C2"/>
    <w:multiLevelType w:val="hybridMultilevel"/>
    <w:tmpl w:val="50C646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7812950">
    <w:abstractNumId w:val="1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10678872">
    <w:abstractNumId w:val="0"/>
  </w:num>
  <w:num w:numId="3" w16cid:durableId="933048500">
    <w:abstractNumId w:val="13"/>
  </w:num>
  <w:num w:numId="4" w16cid:durableId="1787966258">
    <w:abstractNumId w:val="12"/>
  </w:num>
  <w:num w:numId="5" w16cid:durableId="1738698144">
    <w:abstractNumId w:val="13"/>
  </w:num>
  <w:num w:numId="6" w16cid:durableId="1349287877">
    <w:abstractNumId w:val="2"/>
  </w:num>
  <w:num w:numId="7" w16cid:durableId="181016530">
    <w:abstractNumId w:val="25"/>
  </w:num>
  <w:num w:numId="8" w16cid:durableId="1423987789">
    <w:abstractNumId w:val="26"/>
  </w:num>
  <w:num w:numId="9" w16cid:durableId="1461342812">
    <w:abstractNumId w:val="15"/>
  </w:num>
  <w:num w:numId="10" w16cid:durableId="647055258">
    <w:abstractNumId w:val="3"/>
  </w:num>
  <w:num w:numId="11" w16cid:durableId="967009400">
    <w:abstractNumId w:val="11"/>
  </w:num>
  <w:num w:numId="12" w16cid:durableId="1343311833">
    <w:abstractNumId w:val="20"/>
  </w:num>
  <w:num w:numId="13" w16cid:durableId="660818276">
    <w:abstractNumId w:val="10"/>
  </w:num>
  <w:num w:numId="14" w16cid:durableId="228346455">
    <w:abstractNumId w:val="1"/>
  </w:num>
  <w:num w:numId="15" w16cid:durableId="468402294">
    <w:abstractNumId w:val="8"/>
  </w:num>
  <w:num w:numId="16" w16cid:durableId="1854878201">
    <w:abstractNumId w:val="6"/>
  </w:num>
  <w:num w:numId="17" w16cid:durableId="350224893">
    <w:abstractNumId w:val="18"/>
  </w:num>
  <w:num w:numId="18" w16cid:durableId="1763836439">
    <w:abstractNumId w:val="14"/>
  </w:num>
  <w:num w:numId="19" w16cid:durableId="448814085">
    <w:abstractNumId w:val="24"/>
  </w:num>
  <w:num w:numId="20" w16cid:durableId="129908127">
    <w:abstractNumId w:val="21"/>
  </w:num>
  <w:num w:numId="21" w16cid:durableId="846940483">
    <w:abstractNumId w:val="17"/>
  </w:num>
  <w:num w:numId="22" w16cid:durableId="2004578511">
    <w:abstractNumId w:val="16"/>
  </w:num>
  <w:num w:numId="23" w16cid:durableId="68586209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65522095">
    <w:abstractNumId w:val="9"/>
  </w:num>
  <w:num w:numId="25" w16cid:durableId="2088261535">
    <w:abstractNumId w:val="4"/>
  </w:num>
  <w:num w:numId="26" w16cid:durableId="260991554">
    <w:abstractNumId w:val="23"/>
  </w:num>
  <w:num w:numId="27" w16cid:durableId="890262395">
    <w:abstractNumId w:val="5"/>
  </w:num>
  <w:num w:numId="28" w16cid:durableId="1496065820">
    <w:abstractNumId w:val="19"/>
  </w:num>
  <w:num w:numId="29" w16cid:durableId="15593179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4D5"/>
    <w:rsid w:val="0000196A"/>
    <w:rsid w:val="00010CE2"/>
    <w:rsid w:val="000138DF"/>
    <w:rsid w:val="00015BBB"/>
    <w:rsid w:val="00026174"/>
    <w:rsid w:val="00031D6F"/>
    <w:rsid w:val="00034F01"/>
    <w:rsid w:val="00042292"/>
    <w:rsid w:val="00051973"/>
    <w:rsid w:val="00054ADF"/>
    <w:rsid w:val="00055C5A"/>
    <w:rsid w:val="000614A2"/>
    <w:rsid w:val="000652CC"/>
    <w:rsid w:val="00066CB1"/>
    <w:rsid w:val="00072544"/>
    <w:rsid w:val="0008223E"/>
    <w:rsid w:val="000831AF"/>
    <w:rsid w:val="00083AC8"/>
    <w:rsid w:val="00084CE9"/>
    <w:rsid w:val="00095B28"/>
    <w:rsid w:val="000A437E"/>
    <w:rsid w:val="000A61FC"/>
    <w:rsid w:val="000B0DFA"/>
    <w:rsid w:val="000B38CC"/>
    <w:rsid w:val="000B4884"/>
    <w:rsid w:val="000B6C57"/>
    <w:rsid w:val="000C0DD4"/>
    <w:rsid w:val="000E6C38"/>
    <w:rsid w:val="000F0EEC"/>
    <w:rsid w:val="000F12A3"/>
    <w:rsid w:val="000F187C"/>
    <w:rsid w:val="000F2D20"/>
    <w:rsid w:val="000F3AF2"/>
    <w:rsid w:val="00101E9C"/>
    <w:rsid w:val="0010755C"/>
    <w:rsid w:val="00115D08"/>
    <w:rsid w:val="001168EC"/>
    <w:rsid w:val="00117050"/>
    <w:rsid w:val="0012055E"/>
    <w:rsid w:val="001256CD"/>
    <w:rsid w:val="00133058"/>
    <w:rsid w:val="00137044"/>
    <w:rsid w:val="00137FC0"/>
    <w:rsid w:val="00151EC7"/>
    <w:rsid w:val="00154036"/>
    <w:rsid w:val="00160EC4"/>
    <w:rsid w:val="00164FF0"/>
    <w:rsid w:val="0017271D"/>
    <w:rsid w:val="0017550B"/>
    <w:rsid w:val="00181509"/>
    <w:rsid w:val="001820AD"/>
    <w:rsid w:val="001905C5"/>
    <w:rsid w:val="001A57DE"/>
    <w:rsid w:val="001B1AB6"/>
    <w:rsid w:val="001D2F25"/>
    <w:rsid w:val="001E0BC7"/>
    <w:rsid w:val="001E6621"/>
    <w:rsid w:val="001F1024"/>
    <w:rsid w:val="001F3DA4"/>
    <w:rsid w:val="001F742C"/>
    <w:rsid w:val="002047EF"/>
    <w:rsid w:val="00214B6A"/>
    <w:rsid w:val="002165B1"/>
    <w:rsid w:val="00225228"/>
    <w:rsid w:val="00226008"/>
    <w:rsid w:val="00226A15"/>
    <w:rsid w:val="00240FCE"/>
    <w:rsid w:val="00241439"/>
    <w:rsid w:val="00242705"/>
    <w:rsid w:val="00257140"/>
    <w:rsid w:val="00271B2B"/>
    <w:rsid w:val="00286492"/>
    <w:rsid w:val="00290746"/>
    <w:rsid w:val="00293EEE"/>
    <w:rsid w:val="002941CE"/>
    <w:rsid w:val="002968B3"/>
    <w:rsid w:val="002B019F"/>
    <w:rsid w:val="002B73A8"/>
    <w:rsid w:val="002C7F74"/>
    <w:rsid w:val="002D664E"/>
    <w:rsid w:val="002E3599"/>
    <w:rsid w:val="002F20AA"/>
    <w:rsid w:val="002F4AD8"/>
    <w:rsid w:val="003116DF"/>
    <w:rsid w:val="0033081F"/>
    <w:rsid w:val="003368DE"/>
    <w:rsid w:val="003524E3"/>
    <w:rsid w:val="003536E7"/>
    <w:rsid w:val="00367F76"/>
    <w:rsid w:val="003714C7"/>
    <w:rsid w:val="00371FDA"/>
    <w:rsid w:val="0037307D"/>
    <w:rsid w:val="0038710D"/>
    <w:rsid w:val="00394285"/>
    <w:rsid w:val="003B1065"/>
    <w:rsid w:val="003B6D0E"/>
    <w:rsid w:val="003B759E"/>
    <w:rsid w:val="003C1C7B"/>
    <w:rsid w:val="003C6CA1"/>
    <w:rsid w:val="003D09A5"/>
    <w:rsid w:val="003E0501"/>
    <w:rsid w:val="003E600C"/>
    <w:rsid w:val="003F0513"/>
    <w:rsid w:val="003F11AA"/>
    <w:rsid w:val="003F239C"/>
    <w:rsid w:val="003F4F77"/>
    <w:rsid w:val="003F63BC"/>
    <w:rsid w:val="0041155E"/>
    <w:rsid w:val="00415332"/>
    <w:rsid w:val="00417183"/>
    <w:rsid w:val="004260E9"/>
    <w:rsid w:val="004272B5"/>
    <w:rsid w:val="00437820"/>
    <w:rsid w:val="00441AFC"/>
    <w:rsid w:val="00442C63"/>
    <w:rsid w:val="0045029F"/>
    <w:rsid w:val="00455054"/>
    <w:rsid w:val="00455E96"/>
    <w:rsid w:val="00462C26"/>
    <w:rsid w:val="00463FF9"/>
    <w:rsid w:val="0047018C"/>
    <w:rsid w:val="00471D56"/>
    <w:rsid w:val="00485C42"/>
    <w:rsid w:val="0048733E"/>
    <w:rsid w:val="00497A4A"/>
    <w:rsid w:val="004A427D"/>
    <w:rsid w:val="004A71E4"/>
    <w:rsid w:val="004A749D"/>
    <w:rsid w:val="004A7645"/>
    <w:rsid w:val="004B2F23"/>
    <w:rsid w:val="004D6378"/>
    <w:rsid w:val="004D6C00"/>
    <w:rsid w:val="004E6B21"/>
    <w:rsid w:val="004E6FD1"/>
    <w:rsid w:val="004F1A4A"/>
    <w:rsid w:val="004F56B3"/>
    <w:rsid w:val="0050076B"/>
    <w:rsid w:val="00505620"/>
    <w:rsid w:val="00510536"/>
    <w:rsid w:val="005115A3"/>
    <w:rsid w:val="00522DCB"/>
    <w:rsid w:val="00527FA2"/>
    <w:rsid w:val="005307E5"/>
    <w:rsid w:val="0053094E"/>
    <w:rsid w:val="00530F05"/>
    <w:rsid w:val="0053243F"/>
    <w:rsid w:val="005372AC"/>
    <w:rsid w:val="005406EC"/>
    <w:rsid w:val="0054148C"/>
    <w:rsid w:val="005423B9"/>
    <w:rsid w:val="00547AAA"/>
    <w:rsid w:val="00555AB1"/>
    <w:rsid w:val="0056754F"/>
    <w:rsid w:val="005721DC"/>
    <w:rsid w:val="00581953"/>
    <w:rsid w:val="005829DA"/>
    <w:rsid w:val="0059007E"/>
    <w:rsid w:val="0059474C"/>
    <w:rsid w:val="005949E6"/>
    <w:rsid w:val="005C51D6"/>
    <w:rsid w:val="005C6904"/>
    <w:rsid w:val="005D4B21"/>
    <w:rsid w:val="005E7B81"/>
    <w:rsid w:val="00605119"/>
    <w:rsid w:val="0060630A"/>
    <w:rsid w:val="00612277"/>
    <w:rsid w:val="00622D35"/>
    <w:rsid w:val="006352BA"/>
    <w:rsid w:val="00635534"/>
    <w:rsid w:val="00636773"/>
    <w:rsid w:val="00647BE2"/>
    <w:rsid w:val="00653638"/>
    <w:rsid w:val="00657231"/>
    <w:rsid w:val="0065728C"/>
    <w:rsid w:val="0065787D"/>
    <w:rsid w:val="006604DD"/>
    <w:rsid w:val="00660AA8"/>
    <w:rsid w:val="00660C7B"/>
    <w:rsid w:val="00663D52"/>
    <w:rsid w:val="00670D9D"/>
    <w:rsid w:val="0067421F"/>
    <w:rsid w:val="00677149"/>
    <w:rsid w:val="006776A7"/>
    <w:rsid w:val="00682D4A"/>
    <w:rsid w:val="006A533A"/>
    <w:rsid w:val="006A688B"/>
    <w:rsid w:val="006B24D5"/>
    <w:rsid w:val="006B3BF7"/>
    <w:rsid w:val="006C07FC"/>
    <w:rsid w:val="006C08B6"/>
    <w:rsid w:val="006C2284"/>
    <w:rsid w:val="006C59E1"/>
    <w:rsid w:val="006D1826"/>
    <w:rsid w:val="006D268E"/>
    <w:rsid w:val="006E2D62"/>
    <w:rsid w:val="006E444B"/>
    <w:rsid w:val="006E7349"/>
    <w:rsid w:val="00701BE2"/>
    <w:rsid w:val="00713DA1"/>
    <w:rsid w:val="00733F2A"/>
    <w:rsid w:val="00737CF9"/>
    <w:rsid w:val="0074162C"/>
    <w:rsid w:val="00741EC8"/>
    <w:rsid w:val="007422E1"/>
    <w:rsid w:val="00754B3A"/>
    <w:rsid w:val="00761A40"/>
    <w:rsid w:val="0076212B"/>
    <w:rsid w:val="007702BA"/>
    <w:rsid w:val="0077226E"/>
    <w:rsid w:val="0079757D"/>
    <w:rsid w:val="007B17FD"/>
    <w:rsid w:val="007B1A29"/>
    <w:rsid w:val="007B1FA9"/>
    <w:rsid w:val="007B3405"/>
    <w:rsid w:val="007C212A"/>
    <w:rsid w:val="007E7FC3"/>
    <w:rsid w:val="007F529F"/>
    <w:rsid w:val="007F647D"/>
    <w:rsid w:val="008045F3"/>
    <w:rsid w:val="008107E2"/>
    <w:rsid w:val="0084032F"/>
    <w:rsid w:val="0084370D"/>
    <w:rsid w:val="00850F2A"/>
    <w:rsid w:val="00851BCE"/>
    <w:rsid w:val="008562BD"/>
    <w:rsid w:val="008630F3"/>
    <w:rsid w:val="00874C54"/>
    <w:rsid w:val="00877377"/>
    <w:rsid w:val="00890EA9"/>
    <w:rsid w:val="0089512E"/>
    <w:rsid w:val="008A780E"/>
    <w:rsid w:val="008A785E"/>
    <w:rsid w:val="008A7908"/>
    <w:rsid w:val="008B569B"/>
    <w:rsid w:val="008C7408"/>
    <w:rsid w:val="008E0CE1"/>
    <w:rsid w:val="008E7131"/>
    <w:rsid w:val="008F2910"/>
    <w:rsid w:val="008F61A8"/>
    <w:rsid w:val="008F64EB"/>
    <w:rsid w:val="009030DD"/>
    <w:rsid w:val="009034E3"/>
    <w:rsid w:val="00904863"/>
    <w:rsid w:val="00921BF5"/>
    <w:rsid w:val="00923143"/>
    <w:rsid w:val="00926C5F"/>
    <w:rsid w:val="00931208"/>
    <w:rsid w:val="0093155F"/>
    <w:rsid w:val="00942B7F"/>
    <w:rsid w:val="009538D0"/>
    <w:rsid w:val="00960ACE"/>
    <w:rsid w:val="00962037"/>
    <w:rsid w:val="00963ACA"/>
    <w:rsid w:val="0097043F"/>
    <w:rsid w:val="0097208F"/>
    <w:rsid w:val="0098234A"/>
    <w:rsid w:val="00983630"/>
    <w:rsid w:val="00985237"/>
    <w:rsid w:val="00992135"/>
    <w:rsid w:val="009A3538"/>
    <w:rsid w:val="009B0D79"/>
    <w:rsid w:val="009C38BA"/>
    <w:rsid w:val="009C4E2E"/>
    <w:rsid w:val="009C526B"/>
    <w:rsid w:val="009C6055"/>
    <w:rsid w:val="009D04EA"/>
    <w:rsid w:val="009D2118"/>
    <w:rsid w:val="009D54F4"/>
    <w:rsid w:val="009D554F"/>
    <w:rsid w:val="009E4329"/>
    <w:rsid w:val="009F696E"/>
    <w:rsid w:val="009F6A82"/>
    <w:rsid w:val="00A05F3C"/>
    <w:rsid w:val="00A250F2"/>
    <w:rsid w:val="00A25660"/>
    <w:rsid w:val="00A40F78"/>
    <w:rsid w:val="00A41F0B"/>
    <w:rsid w:val="00A4307F"/>
    <w:rsid w:val="00A460B2"/>
    <w:rsid w:val="00A50C20"/>
    <w:rsid w:val="00A55653"/>
    <w:rsid w:val="00A709A8"/>
    <w:rsid w:val="00A74EBE"/>
    <w:rsid w:val="00A7762A"/>
    <w:rsid w:val="00A846D5"/>
    <w:rsid w:val="00A9682D"/>
    <w:rsid w:val="00AA7D96"/>
    <w:rsid w:val="00AB3809"/>
    <w:rsid w:val="00AC40C6"/>
    <w:rsid w:val="00AC5B8C"/>
    <w:rsid w:val="00AD50D1"/>
    <w:rsid w:val="00AF2117"/>
    <w:rsid w:val="00B00624"/>
    <w:rsid w:val="00B05E62"/>
    <w:rsid w:val="00B13299"/>
    <w:rsid w:val="00B169C1"/>
    <w:rsid w:val="00B2378D"/>
    <w:rsid w:val="00B2447B"/>
    <w:rsid w:val="00B30123"/>
    <w:rsid w:val="00B33EBD"/>
    <w:rsid w:val="00B4098B"/>
    <w:rsid w:val="00B41B0D"/>
    <w:rsid w:val="00B44544"/>
    <w:rsid w:val="00B52970"/>
    <w:rsid w:val="00B56FEB"/>
    <w:rsid w:val="00B61A91"/>
    <w:rsid w:val="00B64DEE"/>
    <w:rsid w:val="00B65213"/>
    <w:rsid w:val="00B71ABA"/>
    <w:rsid w:val="00B7746A"/>
    <w:rsid w:val="00B7749A"/>
    <w:rsid w:val="00B82798"/>
    <w:rsid w:val="00B83087"/>
    <w:rsid w:val="00B936F2"/>
    <w:rsid w:val="00B94390"/>
    <w:rsid w:val="00B94F16"/>
    <w:rsid w:val="00BB1C40"/>
    <w:rsid w:val="00BB4BE9"/>
    <w:rsid w:val="00BB5F00"/>
    <w:rsid w:val="00BC3BB3"/>
    <w:rsid w:val="00BD182E"/>
    <w:rsid w:val="00BD60EC"/>
    <w:rsid w:val="00BE2793"/>
    <w:rsid w:val="00BE4FF0"/>
    <w:rsid w:val="00BE7E9C"/>
    <w:rsid w:val="00BF3285"/>
    <w:rsid w:val="00BF6FF3"/>
    <w:rsid w:val="00C02546"/>
    <w:rsid w:val="00C03331"/>
    <w:rsid w:val="00C12AF2"/>
    <w:rsid w:val="00C162C0"/>
    <w:rsid w:val="00C3022B"/>
    <w:rsid w:val="00C37A98"/>
    <w:rsid w:val="00C476F6"/>
    <w:rsid w:val="00C53D4F"/>
    <w:rsid w:val="00C55406"/>
    <w:rsid w:val="00C5645F"/>
    <w:rsid w:val="00C62378"/>
    <w:rsid w:val="00C628C4"/>
    <w:rsid w:val="00C715D7"/>
    <w:rsid w:val="00C75713"/>
    <w:rsid w:val="00C8197F"/>
    <w:rsid w:val="00C871C8"/>
    <w:rsid w:val="00C93C3B"/>
    <w:rsid w:val="00CA5586"/>
    <w:rsid w:val="00CB31C4"/>
    <w:rsid w:val="00CB4509"/>
    <w:rsid w:val="00CB4530"/>
    <w:rsid w:val="00CB5DFB"/>
    <w:rsid w:val="00CC1548"/>
    <w:rsid w:val="00CD1D14"/>
    <w:rsid w:val="00CD3F3E"/>
    <w:rsid w:val="00CE515A"/>
    <w:rsid w:val="00CE6612"/>
    <w:rsid w:val="00CF3B65"/>
    <w:rsid w:val="00CF5021"/>
    <w:rsid w:val="00CF51D7"/>
    <w:rsid w:val="00CF77F1"/>
    <w:rsid w:val="00D0438D"/>
    <w:rsid w:val="00D047B1"/>
    <w:rsid w:val="00D0527B"/>
    <w:rsid w:val="00D12954"/>
    <w:rsid w:val="00D14C5F"/>
    <w:rsid w:val="00D22A69"/>
    <w:rsid w:val="00D27FB5"/>
    <w:rsid w:val="00D3749B"/>
    <w:rsid w:val="00D41F8E"/>
    <w:rsid w:val="00D5275C"/>
    <w:rsid w:val="00D73FB8"/>
    <w:rsid w:val="00D766A8"/>
    <w:rsid w:val="00D826F1"/>
    <w:rsid w:val="00D85CDD"/>
    <w:rsid w:val="00DB24CE"/>
    <w:rsid w:val="00DB29F1"/>
    <w:rsid w:val="00DB3A61"/>
    <w:rsid w:val="00DC287E"/>
    <w:rsid w:val="00DD0677"/>
    <w:rsid w:val="00DD5227"/>
    <w:rsid w:val="00DD5E1D"/>
    <w:rsid w:val="00DE5075"/>
    <w:rsid w:val="00DE56C1"/>
    <w:rsid w:val="00DF17E2"/>
    <w:rsid w:val="00DF47A7"/>
    <w:rsid w:val="00E04E63"/>
    <w:rsid w:val="00E05FA8"/>
    <w:rsid w:val="00E1082C"/>
    <w:rsid w:val="00E2152B"/>
    <w:rsid w:val="00E25820"/>
    <w:rsid w:val="00E46C4E"/>
    <w:rsid w:val="00E51237"/>
    <w:rsid w:val="00E5143C"/>
    <w:rsid w:val="00E54482"/>
    <w:rsid w:val="00E56DCC"/>
    <w:rsid w:val="00E57333"/>
    <w:rsid w:val="00E67BB2"/>
    <w:rsid w:val="00E76602"/>
    <w:rsid w:val="00EA0964"/>
    <w:rsid w:val="00EA5C3E"/>
    <w:rsid w:val="00EC06F5"/>
    <w:rsid w:val="00EC16E5"/>
    <w:rsid w:val="00ED2275"/>
    <w:rsid w:val="00ED273E"/>
    <w:rsid w:val="00EE42E9"/>
    <w:rsid w:val="00EF2188"/>
    <w:rsid w:val="00EF6ADB"/>
    <w:rsid w:val="00F052C8"/>
    <w:rsid w:val="00F12B4F"/>
    <w:rsid w:val="00F1617A"/>
    <w:rsid w:val="00F228E8"/>
    <w:rsid w:val="00F22910"/>
    <w:rsid w:val="00F35833"/>
    <w:rsid w:val="00F435F5"/>
    <w:rsid w:val="00F44D60"/>
    <w:rsid w:val="00F55485"/>
    <w:rsid w:val="00F55976"/>
    <w:rsid w:val="00F55D48"/>
    <w:rsid w:val="00F55EA6"/>
    <w:rsid w:val="00F63EEB"/>
    <w:rsid w:val="00F649F7"/>
    <w:rsid w:val="00F72BF6"/>
    <w:rsid w:val="00F77D6A"/>
    <w:rsid w:val="00F91B2D"/>
    <w:rsid w:val="00FB4DC1"/>
    <w:rsid w:val="00FC2BC6"/>
    <w:rsid w:val="00FC77D5"/>
    <w:rsid w:val="00FE3760"/>
    <w:rsid w:val="00FF24DC"/>
    <w:rsid w:val="00FF2D4A"/>
    <w:rsid w:val="00FF7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D5C72"/>
  <w15:docId w15:val="{860A14B4-1BC1-4D10-97EE-B044ABEF7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863"/>
    <w:rPr>
      <w:rFonts w:ascii="Times New Roman" w:eastAsia="Times New Roman" w:hAnsi="Times New Roman" w:cs="Times New Roman"/>
      <w:sz w:val="24"/>
      <w:szCs w:val="24"/>
    </w:rPr>
  </w:style>
  <w:style w:type="paragraph" w:styleId="Heading1">
    <w:name w:val="heading 1"/>
    <w:basedOn w:val="Normal"/>
    <w:link w:val="Heading1Char"/>
    <w:qFormat/>
    <w:rsid w:val="0076212B"/>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04863"/>
    <w:rPr>
      <w:rFonts w:cs="Times New Roman"/>
      <w:color w:val="0000FF"/>
      <w:u w:val="single"/>
    </w:rPr>
  </w:style>
  <w:style w:type="character" w:styleId="Emphasis">
    <w:name w:val="Emphasis"/>
    <w:qFormat/>
    <w:rsid w:val="00904863"/>
    <w:rPr>
      <w:i/>
      <w:iCs/>
    </w:rPr>
  </w:style>
  <w:style w:type="paragraph" w:styleId="FootnoteText">
    <w:name w:val="footnote text"/>
    <w:basedOn w:val="Normal"/>
    <w:link w:val="FootnoteTextChar"/>
    <w:rsid w:val="00904863"/>
    <w:rPr>
      <w:sz w:val="20"/>
      <w:szCs w:val="20"/>
    </w:rPr>
  </w:style>
  <w:style w:type="character" w:customStyle="1" w:styleId="FootnoteTextChar">
    <w:name w:val="Footnote Text Char"/>
    <w:basedOn w:val="DefaultParagraphFont"/>
    <w:link w:val="FootnoteText"/>
    <w:rsid w:val="00904863"/>
    <w:rPr>
      <w:rFonts w:ascii="Times New Roman" w:eastAsia="Times New Roman" w:hAnsi="Times New Roman" w:cs="Times New Roman"/>
      <w:sz w:val="20"/>
      <w:szCs w:val="20"/>
    </w:rPr>
  </w:style>
  <w:style w:type="character" w:styleId="FootnoteReference">
    <w:name w:val="footnote reference"/>
    <w:rsid w:val="00904863"/>
    <w:rPr>
      <w:vertAlign w:val="superscript"/>
    </w:rPr>
  </w:style>
  <w:style w:type="paragraph" w:styleId="Footer">
    <w:name w:val="footer"/>
    <w:basedOn w:val="Normal"/>
    <w:link w:val="FooterChar"/>
    <w:rsid w:val="00904863"/>
    <w:pPr>
      <w:tabs>
        <w:tab w:val="center" w:pos="4320"/>
        <w:tab w:val="right" w:pos="8640"/>
      </w:tabs>
    </w:pPr>
  </w:style>
  <w:style w:type="character" w:customStyle="1" w:styleId="FooterChar">
    <w:name w:val="Footer Char"/>
    <w:basedOn w:val="DefaultParagraphFont"/>
    <w:link w:val="Footer"/>
    <w:rsid w:val="00904863"/>
    <w:rPr>
      <w:rFonts w:ascii="Times New Roman" w:eastAsia="Times New Roman" w:hAnsi="Times New Roman" w:cs="Times New Roman"/>
      <w:sz w:val="24"/>
      <w:szCs w:val="24"/>
    </w:rPr>
  </w:style>
  <w:style w:type="character" w:styleId="PageNumber">
    <w:name w:val="page number"/>
    <w:basedOn w:val="DefaultParagraphFont"/>
    <w:rsid w:val="00904863"/>
  </w:style>
  <w:style w:type="paragraph" w:styleId="Header">
    <w:name w:val="header"/>
    <w:basedOn w:val="Normal"/>
    <w:link w:val="HeaderChar"/>
    <w:uiPriority w:val="99"/>
    <w:unhideWhenUsed/>
    <w:rsid w:val="00904863"/>
    <w:pPr>
      <w:tabs>
        <w:tab w:val="center" w:pos="4680"/>
        <w:tab w:val="right" w:pos="9360"/>
      </w:tabs>
    </w:pPr>
  </w:style>
  <w:style w:type="character" w:customStyle="1" w:styleId="HeaderChar">
    <w:name w:val="Header Char"/>
    <w:basedOn w:val="DefaultParagraphFont"/>
    <w:link w:val="Header"/>
    <w:uiPriority w:val="99"/>
    <w:rsid w:val="0090486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6212B"/>
    <w:rPr>
      <w:rFonts w:ascii="Tahoma" w:hAnsi="Tahoma" w:cs="Tahoma"/>
      <w:sz w:val="16"/>
      <w:szCs w:val="16"/>
    </w:rPr>
  </w:style>
  <w:style w:type="character" w:customStyle="1" w:styleId="BalloonTextChar">
    <w:name w:val="Balloon Text Char"/>
    <w:basedOn w:val="DefaultParagraphFont"/>
    <w:link w:val="BalloonText"/>
    <w:uiPriority w:val="99"/>
    <w:semiHidden/>
    <w:rsid w:val="0076212B"/>
    <w:rPr>
      <w:rFonts w:ascii="Tahoma" w:eastAsia="Times New Roman" w:hAnsi="Tahoma" w:cs="Tahoma"/>
      <w:sz w:val="16"/>
      <w:szCs w:val="16"/>
    </w:rPr>
  </w:style>
  <w:style w:type="character" w:customStyle="1" w:styleId="Heading1Char">
    <w:name w:val="Heading 1 Char"/>
    <w:basedOn w:val="DefaultParagraphFont"/>
    <w:link w:val="Heading1"/>
    <w:rsid w:val="0076212B"/>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76212B"/>
    <w:pPr>
      <w:ind w:left="720"/>
    </w:pPr>
  </w:style>
  <w:style w:type="character" w:customStyle="1" w:styleId="tp-label">
    <w:name w:val="tp-label"/>
    <w:rsid w:val="0076212B"/>
  </w:style>
  <w:style w:type="character" w:styleId="FollowedHyperlink">
    <w:name w:val="FollowedHyperlink"/>
    <w:basedOn w:val="DefaultParagraphFont"/>
    <w:uiPriority w:val="99"/>
    <w:semiHidden/>
    <w:unhideWhenUsed/>
    <w:rsid w:val="004A749D"/>
    <w:rPr>
      <w:color w:val="800080" w:themeColor="followedHyperlink"/>
      <w:u w:val="single"/>
    </w:rPr>
  </w:style>
  <w:style w:type="paragraph" w:styleId="EndnoteText">
    <w:name w:val="endnote text"/>
    <w:basedOn w:val="Normal"/>
    <w:link w:val="EndnoteTextChar"/>
    <w:uiPriority w:val="99"/>
    <w:semiHidden/>
    <w:unhideWhenUsed/>
    <w:rsid w:val="00CD1D14"/>
    <w:rPr>
      <w:sz w:val="20"/>
      <w:szCs w:val="20"/>
    </w:rPr>
  </w:style>
  <w:style w:type="character" w:customStyle="1" w:styleId="EndnoteTextChar">
    <w:name w:val="Endnote Text Char"/>
    <w:basedOn w:val="DefaultParagraphFont"/>
    <w:link w:val="EndnoteText"/>
    <w:uiPriority w:val="99"/>
    <w:semiHidden/>
    <w:rsid w:val="00CD1D14"/>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CD1D14"/>
    <w:rPr>
      <w:vertAlign w:val="superscript"/>
    </w:rPr>
  </w:style>
  <w:style w:type="paragraph" w:customStyle="1" w:styleId="default">
    <w:name w:val="default"/>
    <w:basedOn w:val="Normal"/>
    <w:rsid w:val="000E6C38"/>
    <w:pPr>
      <w:autoSpaceDE w:val="0"/>
      <w:autoSpaceDN w:val="0"/>
    </w:pPr>
    <w:rPr>
      <w:rFonts w:eastAsiaTheme="minorHAnsi"/>
      <w:color w:val="000000"/>
    </w:rPr>
  </w:style>
  <w:style w:type="paragraph" w:styleId="NormalWeb">
    <w:name w:val="Normal (Web)"/>
    <w:basedOn w:val="Normal"/>
    <w:uiPriority w:val="99"/>
    <w:unhideWhenUsed/>
    <w:rsid w:val="00754B3A"/>
    <w:pPr>
      <w:spacing w:before="100" w:beforeAutospacing="1" w:after="100" w:afterAutospacing="1"/>
    </w:pPr>
  </w:style>
  <w:style w:type="paragraph" w:styleId="BodyTextIndent">
    <w:name w:val="Body Text Indent"/>
    <w:basedOn w:val="Normal"/>
    <w:link w:val="BodyTextIndentChar"/>
    <w:uiPriority w:val="99"/>
    <w:unhideWhenUsed/>
    <w:rsid w:val="00B4098B"/>
    <w:pPr>
      <w:spacing w:line="276" w:lineRule="auto"/>
      <w:ind w:firstLine="288"/>
    </w:pPr>
    <w:rPr>
      <w:rFonts w:asciiTheme="minorHAnsi" w:eastAsiaTheme="minorHAnsi" w:hAnsiTheme="minorHAnsi" w:cstheme="minorBidi"/>
      <w:sz w:val="22"/>
      <w:szCs w:val="22"/>
    </w:rPr>
  </w:style>
  <w:style w:type="character" w:customStyle="1" w:styleId="BodyTextIndentChar">
    <w:name w:val="Body Text Indent Char"/>
    <w:basedOn w:val="DefaultParagraphFont"/>
    <w:link w:val="BodyTextIndent"/>
    <w:uiPriority w:val="99"/>
    <w:rsid w:val="00B4098B"/>
  </w:style>
  <w:style w:type="character" w:styleId="CommentReference">
    <w:name w:val="annotation reference"/>
    <w:basedOn w:val="DefaultParagraphFont"/>
    <w:uiPriority w:val="99"/>
    <w:semiHidden/>
    <w:unhideWhenUsed/>
    <w:rsid w:val="00226008"/>
    <w:rPr>
      <w:sz w:val="16"/>
      <w:szCs w:val="16"/>
    </w:rPr>
  </w:style>
  <w:style w:type="paragraph" w:styleId="CommentText">
    <w:name w:val="annotation text"/>
    <w:basedOn w:val="Normal"/>
    <w:link w:val="CommentTextChar"/>
    <w:uiPriority w:val="99"/>
    <w:semiHidden/>
    <w:unhideWhenUsed/>
    <w:rsid w:val="00226008"/>
    <w:rPr>
      <w:sz w:val="20"/>
      <w:szCs w:val="20"/>
    </w:rPr>
  </w:style>
  <w:style w:type="character" w:customStyle="1" w:styleId="CommentTextChar">
    <w:name w:val="Comment Text Char"/>
    <w:basedOn w:val="DefaultParagraphFont"/>
    <w:link w:val="CommentText"/>
    <w:uiPriority w:val="99"/>
    <w:semiHidden/>
    <w:rsid w:val="0022600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26008"/>
    <w:rPr>
      <w:b/>
      <w:bCs/>
    </w:rPr>
  </w:style>
  <w:style w:type="character" w:customStyle="1" w:styleId="CommentSubjectChar">
    <w:name w:val="Comment Subject Char"/>
    <w:basedOn w:val="CommentTextChar"/>
    <w:link w:val="CommentSubject"/>
    <w:uiPriority w:val="99"/>
    <w:semiHidden/>
    <w:rsid w:val="00226008"/>
    <w:rPr>
      <w:rFonts w:ascii="Times New Roman" w:eastAsia="Times New Roman" w:hAnsi="Times New Roman" w:cs="Times New Roman"/>
      <w:b/>
      <w:bCs/>
      <w:sz w:val="20"/>
      <w:szCs w:val="20"/>
    </w:rPr>
  </w:style>
  <w:style w:type="paragraph" w:customStyle="1" w:styleId="xmsonormal">
    <w:name w:val="x_msonormal"/>
    <w:basedOn w:val="Normal"/>
    <w:rsid w:val="006E444B"/>
    <w:pPr>
      <w:spacing w:before="100" w:beforeAutospacing="1" w:after="100" w:afterAutospacing="1"/>
    </w:pPr>
  </w:style>
  <w:style w:type="paragraph" w:customStyle="1" w:styleId="xdefault">
    <w:name w:val="x_default"/>
    <w:basedOn w:val="Normal"/>
    <w:rsid w:val="006E444B"/>
    <w:pPr>
      <w:spacing w:before="100" w:beforeAutospacing="1" w:after="100" w:afterAutospacing="1"/>
    </w:pPr>
  </w:style>
  <w:style w:type="character" w:styleId="UnresolvedMention">
    <w:name w:val="Unresolved Mention"/>
    <w:basedOn w:val="DefaultParagraphFont"/>
    <w:uiPriority w:val="99"/>
    <w:semiHidden/>
    <w:unhideWhenUsed/>
    <w:rsid w:val="00992135"/>
    <w:rPr>
      <w:color w:val="605E5C"/>
      <w:shd w:val="clear" w:color="auto" w:fill="E1DFDD"/>
    </w:rPr>
  </w:style>
  <w:style w:type="paragraph" w:styleId="Revision">
    <w:name w:val="Revision"/>
    <w:hidden/>
    <w:uiPriority w:val="99"/>
    <w:semiHidden/>
    <w:rsid w:val="002B73A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339376">
      <w:bodyDiv w:val="1"/>
      <w:marLeft w:val="0"/>
      <w:marRight w:val="0"/>
      <w:marTop w:val="0"/>
      <w:marBottom w:val="0"/>
      <w:divBdr>
        <w:top w:val="none" w:sz="0" w:space="0" w:color="auto"/>
        <w:left w:val="none" w:sz="0" w:space="0" w:color="auto"/>
        <w:bottom w:val="none" w:sz="0" w:space="0" w:color="auto"/>
        <w:right w:val="none" w:sz="0" w:space="0" w:color="auto"/>
      </w:divBdr>
    </w:div>
    <w:div w:id="217669415">
      <w:bodyDiv w:val="1"/>
      <w:marLeft w:val="0"/>
      <w:marRight w:val="0"/>
      <w:marTop w:val="0"/>
      <w:marBottom w:val="0"/>
      <w:divBdr>
        <w:top w:val="none" w:sz="0" w:space="0" w:color="auto"/>
        <w:left w:val="none" w:sz="0" w:space="0" w:color="auto"/>
        <w:bottom w:val="none" w:sz="0" w:space="0" w:color="auto"/>
        <w:right w:val="none" w:sz="0" w:space="0" w:color="auto"/>
      </w:divBdr>
    </w:div>
    <w:div w:id="294796668">
      <w:bodyDiv w:val="1"/>
      <w:marLeft w:val="0"/>
      <w:marRight w:val="0"/>
      <w:marTop w:val="0"/>
      <w:marBottom w:val="0"/>
      <w:divBdr>
        <w:top w:val="none" w:sz="0" w:space="0" w:color="auto"/>
        <w:left w:val="none" w:sz="0" w:space="0" w:color="auto"/>
        <w:bottom w:val="none" w:sz="0" w:space="0" w:color="auto"/>
        <w:right w:val="none" w:sz="0" w:space="0" w:color="auto"/>
      </w:divBdr>
    </w:div>
    <w:div w:id="306595676">
      <w:bodyDiv w:val="1"/>
      <w:marLeft w:val="0"/>
      <w:marRight w:val="0"/>
      <w:marTop w:val="0"/>
      <w:marBottom w:val="0"/>
      <w:divBdr>
        <w:top w:val="none" w:sz="0" w:space="0" w:color="auto"/>
        <w:left w:val="none" w:sz="0" w:space="0" w:color="auto"/>
        <w:bottom w:val="none" w:sz="0" w:space="0" w:color="auto"/>
        <w:right w:val="none" w:sz="0" w:space="0" w:color="auto"/>
      </w:divBdr>
    </w:div>
    <w:div w:id="334771770">
      <w:bodyDiv w:val="1"/>
      <w:marLeft w:val="0"/>
      <w:marRight w:val="0"/>
      <w:marTop w:val="0"/>
      <w:marBottom w:val="0"/>
      <w:divBdr>
        <w:top w:val="none" w:sz="0" w:space="0" w:color="auto"/>
        <w:left w:val="none" w:sz="0" w:space="0" w:color="auto"/>
        <w:bottom w:val="none" w:sz="0" w:space="0" w:color="auto"/>
        <w:right w:val="none" w:sz="0" w:space="0" w:color="auto"/>
      </w:divBdr>
    </w:div>
    <w:div w:id="386076935">
      <w:bodyDiv w:val="1"/>
      <w:marLeft w:val="0"/>
      <w:marRight w:val="0"/>
      <w:marTop w:val="0"/>
      <w:marBottom w:val="0"/>
      <w:divBdr>
        <w:top w:val="none" w:sz="0" w:space="0" w:color="auto"/>
        <w:left w:val="none" w:sz="0" w:space="0" w:color="auto"/>
        <w:bottom w:val="none" w:sz="0" w:space="0" w:color="auto"/>
        <w:right w:val="none" w:sz="0" w:space="0" w:color="auto"/>
      </w:divBdr>
    </w:div>
    <w:div w:id="395205601">
      <w:bodyDiv w:val="1"/>
      <w:marLeft w:val="0"/>
      <w:marRight w:val="0"/>
      <w:marTop w:val="0"/>
      <w:marBottom w:val="0"/>
      <w:divBdr>
        <w:top w:val="none" w:sz="0" w:space="0" w:color="auto"/>
        <w:left w:val="none" w:sz="0" w:space="0" w:color="auto"/>
        <w:bottom w:val="none" w:sz="0" w:space="0" w:color="auto"/>
        <w:right w:val="none" w:sz="0" w:space="0" w:color="auto"/>
      </w:divBdr>
    </w:div>
    <w:div w:id="450131984">
      <w:bodyDiv w:val="1"/>
      <w:marLeft w:val="0"/>
      <w:marRight w:val="0"/>
      <w:marTop w:val="0"/>
      <w:marBottom w:val="0"/>
      <w:divBdr>
        <w:top w:val="none" w:sz="0" w:space="0" w:color="auto"/>
        <w:left w:val="none" w:sz="0" w:space="0" w:color="auto"/>
        <w:bottom w:val="none" w:sz="0" w:space="0" w:color="auto"/>
        <w:right w:val="none" w:sz="0" w:space="0" w:color="auto"/>
      </w:divBdr>
    </w:div>
    <w:div w:id="589772805">
      <w:bodyDiv w:val="1"/>
      <w:marLeft w:val="0"/>
      <w:marRight w:val="0"/>
      <w:marTop w:val="0"/>
      <w:marBottom w:val="0"/>
      <w:divBdr>
        <w:top w:val="none" w:sz="0" w:space="0" w:color="auto"/>
        <w:left w:val="none" w:sz="0" w:space="0" w:color="auto"/>
        <w:bottom w:val="none" w:sz="0" w:space="0" w:color="auto"/>
        <w:right w:val="none" w:sz="0" w:space="0" w:color="auto"/>
      </w:divBdr>
    </w:div>
    <w:div w:id="820392496">
      <w:bodyDiv w:val="1"/>
      <w:marLeft w:val="0"/>
      <w:marRight w:val="0"/>
      <w:marTop w:val="0"/>
      <w:marBottom w:val="0"/>
      <w:divBdr>
        <w:top w:val="none" w:sz="0" w:space="0" w:color="auto"/>
        <w:left w:val="none" w:sz="0" w:space="0" w:color="auto"/>
        <w:bottom w:val="none" w:sz="0" w:space="0" w:color="auto"/>
        <w:right w:val="none" w:sz="0" w:space="0" w:color="auto"/>
      </w:divBdr>
    </w:div>
    <w:div w:id="1042829119">
      <w:bodyDiv w:val="1"/>
      <w:marLeft w:val="0"/>
      <w:marRight w:val="0"/>
      <w:marTop w:val="0"/>
      <w:marBottom w:val="0"/>
      <w:divBdr>
        <w:top w:val="none" w:sz="0" w:space="0" w:color="auto"/>
        <w:left w:val="none" w:sz="0" w:space="0" w:color="auto"/>
        <w:bottom w:val="none" w:sz="0" w:space="0" w:color="auto"/>
        <w:right w:val="none" w:sz="0" w:space="0" w:color="auto"/>
      </w:divBdr>
    </w:div>
    <w:div w:id="1170022109">
      <w:bodyDiv w:val="1"/>
      <w:marLeft w:val="0"/>
      <w:marRight w:val="0"/>
      <w:marTop w:val="0"/>
      <w:marBottom w:val="0"/>
      <w:divBdr>
        <w:top w:val="none" w:sz="0" w:space="0" w:color="auto"/>
        <w:left w:val="none" w:sz="0" w:space="0" w:color="auto"/>
        <w:bottom w:val="none" w:sz="0" w:space="0" w:color="auto"/>
        <w:right w:val="none" w:sz="0" w:space="0" w:color="auto"/>
      </w:divBdr>
    </w:div>
    <w:div w:id="1248155406">
      <w:bodyDiv w:val="1"/>
      <w:marLeft w:val="0"/>
      <w:marRight w:val="0"/>
      <w:marTop w:val="0"/>
      <w:marBottom w:val="0"/>
      <w:divBdr>
        <w:top w:val="none" w:sz="0" w:space="0" w:color="auto"/>
        <w:left w:val="none" w:sz="0" w:space="0" w:color="auto"/>
        <w:bottom w:val="none" w:sz="0" w:space="0" w:color="auto"/>
        <w:right w:val="none" w:sz="0" w:space="0" w:color="auto"/>
      </w:divBdr>
    </w:div>
    <w:div w:id="1277100422">
      <w:bodyDiv w:val="1"/>
      <w:marLeft w:val="0"/>
      <w:marRight w:val="0"/>
      <w:marTop w:val="0"/>
      <w:marBottom w:val="0"/>
      <w:divBdr>
        <w:top w:val="none" w:sz="0" w:space="0" w:color="auto"/>
        <w:left w:val="none" w:sz="0" w:space="0" w:color="auto"/>
        <w:bottom w:val="none" w:sz="0" w:space="0" w:color="auto"/>
        <w:right w:val="none" w:sz="0" w:space="0" w:color="auto"/>
      </w:divBdr>
    </w:div>
    <w:div w:id="1610047723">
      <w:bodyDiv w:val="1"/>
      <w:marLeft w:val="0"/>
      <w:marRight w:val="0"/>
      <w:marTop w:val="0"/>
      <w:marBottom w:val="0"/>
      <w:divBdr>
        <w:top w:val="none" w:sz="0" w:space="0" w:color="auto"/>
        <w:left w:val="none" w:sz="0" w:space="0" w:color="auto"/>
        <w:bottom w:val="none" w:sz="0" w:space="0" w:color="auto"/>
        <w:right w:val="none" w:sz="0" w:space="0" w:color="auto"/>
      </w:divBdr>
    </w:div>
    <w:div w:id="1614167966">
      <w:bodyDiv w:val="1"/>
      <w:marLeft w:val="0"/>
      <w:marRight w:val="0"/>
      <w:marTop w:val="0"/>
      <w:marBottom w:val="0"/>
      <w:divBdr>
        <w:top w:val="none" w:sz="0" w:space="0" w:color="auto"/>
        <w:left w:val="none" w:sz="0" w:space="0" w:color="auto"/>
        <w:bottom w:val="none" w:sz="0" w:space="0" w:color="auto"/>
        <w:right w:val="none" w:sz="0" w:space="0" w:color="auto"/>
      </w:divBdr>
    </w:div>
    <w:div w:id="1690791515">
      <w:bodyDiv w:val="1"/>
      <w:marLeft w:val="0"/>
      <w:marRight w:val="0"/>
      <w:marTop w:val="0"/>
      <w:marBottom w:val="0"/>
      <w:divBdr>
        <w:top w:val="none" w:sz="0" w:space="0" w:color="auto"/>
        <w:left w:val="none" w:sz="0" w:space="0" w:color="auto"/>
        <w:bottom w:val="none" w:sz="0" w:space="0" w:color="auto"/>
        <w:right w:val="none" w:sz="0" w:space="0" w:color="auto"/>
      </w:divBdr>
    </w:div>
    <w:div w:id="1730224425">
      <w:bodyDiv w:val="1"/>
      <w:marLeft w:val="0"/>
      <w:marRight w:val="0"/>
      <w:marTop w:val="0"/>
      <w:marBottom w:val="0"/>
      <w:divBdr>
        <w:top w:val="none" w:sz="0" w:space="0" w:color="auto"/>
        <w:left w:val="none" w:sz="0" w:space="0" w:color="auto"/>
        <w:bottom w:val="none" w:sz="0" w:space="0" w:color="auto"/>
        <w:right w:val="none" w:sz="0" w:space="0" w:color="auto"/>
      </w:divBdr>
    </w:div>
    <w:div w:id="1793786123">
      <w:bodyDiv w:val="1"/>
      <w:marLeft w:val="0"/>
      <w:marRight w:val="0"/>
      <w:marTop w:val="0"/>
      <w:marBottom w:val="0"/>
      <w:divBdr>
        <w:top w:val="none" w:sz="0" w:space="0" w:color="auto"/>
        <w:left w:val="none" w:sz="0" w:space="0" w:color="auto"/>
        <w:bottom w:val="none" w:sz="0" w:space="0" w:color="auto"/>
        <w:right w:val="none" w:sz="0" w:space="0" w:color="auto"/>
      </w:divBdr>
    </w:div>
    <w:div w:id="1947884168">
      <w:bodyDiv w:val="1"/>
      <w:marLeft w:val="0"/>
      <w:marRight w:val="0"/>
      <w:marTop w:val="0"/>
      <w:marBottom w:val="0"/>
      <w:divBdr>
        <w:top w:val="none" w:sz="0" w:space="0" w:color="auto"/>
        <w:left w:val="none" w:sz="0" w:space="0" w:color="auto"/>
        <w:bottom w:val="none" w:sz="0" w:space="0" w:color="auto"/>
        <w:right w:val="none" w:sz="0" w:space="0" w:color="auto"/>
      </w:divBdr>
    </w:div>
    <w:div w:id="2060201500">
      <w:bodyDiv w:val="1"/>
      <w:marLeft w:val="0"/>
      <w:marRight w:val="0"/>
      <w:marTop w:val="0"/>
      <w:marBottom w:val="0"/>
      <w:divBdr>
        <w:top w:val="none" w:sz="0" w:space="0" w:color="auto"/>
        <w:left w:val="none" w:sz="0" w:space="0" w:color="auto"/>
        <w:bottom w:val="none" w:sz="0" w:space="0" w:color="auto"/>
        <w:right w:val="none" w:sz="0" w:space="0" w:color="auto"/>
      </w:divBdr>
    </w:div>
    <w:div w:id="2107847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DFDA1F1734614EB2511E0E7726D2F3" ma:contentTypeVersion="1" ma:contentTypeDescription="Create a new document." ma:contentTypeScope="" ma:versionID="57c9d03cdcb2292b595fd48bea2fb1f6">
  <xsd:schema xmlns:xsd="http://www.w3.org/2001/XMLSchema" xmlns:xs="http://www.w3.org/2001/XMLSchema" xmlns:p="http://schemas.microsoft.com/office/2006/metadata/properties" xmlns:ns3="ef7dad6c-5ece-43de-9975-2bee1eb915d5" targetNamespace="http://schemas.microsoft.com/office/2006/metadata/properties" ma:root="true" ma:fieldsID="ae2ec3b33ff7642e92c76ab1ee4b74c1" ns3:_="">
    <xsd:import namespace="ef7dad6c-5ece-43de-9975-2bee1eb915d5"/>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7dad6c-5ece-43de-9975-2bee1eb915d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5B700-7E9F-4413-80D8-E5EC8444B7A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00936F5-0384-4930-B966-238E5E9013B7}">
  <ds:schemaRefs>
    <ds:schemaRef ds:uri="http://schemas.microsoft.com/sharepoint/v3/contenttype/forms"/>
  </ds:schemaRefs>
</ds:datastoreItem>
</file>

<file path=customXml/itemProps3.xml><?xml version="1.0" encoding="utf-8"?>
<ds:datastoreItem xmlns:ds="http://schemas.openxmlformats.org/officeDocument/2006/customXml" ds:itemID="{557EC08F-2F80-4E88-89C9-00B505CDCB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7dad6c-5ece-43de-9975-2bee1eb915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7AFE1CE-AE83-49C5-9BBE-4C6A28C61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639</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Harris, Frank</dc:creator>
  <cp:lastModifiedBy>Chris  Figueras</cp:lastModifiedBy>
  <cp:revision>3</cp:revision>
  <cp:lastPrinted>2023-01-12T15:12:00Z</cp:lastPrinted>
  <dcterms:created xsi:type="dcterms:W3CDTF">2023-06-23T20:10:00Z</dcterms:created>
  <dcterms:modified xsi:type="dcterms:W3CDTF">2023-06-23T20:11:00Z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0x01010093DFDA1F1734614EB2511E0E7726D2F3</vt:lpwstr>
  </property>
</Properties>
</file>